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A250C2" w14:textId="4E413821" w:rsidR="00CD2057" w:rsidRDefault="00273CAB" w:rsidP="00AE1205">
      <w:pPr>
        <w:spacing w:after="965"/>
        <w:ind w:left="426"/>
      </w:pPr>
      <w:r>
        <w:rPr>
          <w:rFonts w:ascii="Arial" w:eastAsia="Arial" w:hAnsi="Arial" w:cs="Arial"/>
          <w:sz w:val="24"/>
        </w:rPr>
        <w:t xml:space="preserve"> </w:t>
      </w:r>
      <w:r w:rsidR="00AE1205">
        <w:rPr>
          <w:rFonts w:ascii="Arial" w:eastAsia="Arial" w:hAnsi="Arial" w:cs="Arial"/>
          <w:sz w:val="24"/>
        </w:rPr>
        <w:t>A</w:t>
      </w:r>
      <w:r>
        <w:rPr>
          <w:rFonts w:ascii="Times New Roman" w:eastAsia="Times New Roman" w:hAnsi="Times New Roman" w:cs="Times New Roman"/>
          <w:sz w:val="24"/>
        </w:rPr>
        <w:t xml:space="preserve">llegato 1 </w:t>
      </w:r>
    </w:p>
    <w:p w14:paraId="13011B44" w14:textId="77777777" w:rsidR="00CD2057" w:rsidRDefault="00273CAB">
      <w:pPr>
        <w:spacing w:after="0"/>
        <w:jc w:val="right"/>
      </w:pPr>
      <w:r>
        <w:rPr>
          <w:rFonts w:ascii="Times New Roman" w:eastAsia="Times New Roman" w:hAnsi="Times New Roman" w:cs="Times New Roman"/>
          <w:sz w:val="24"/>
        </w:rPr>
        <w:t xml:space="preserve"> </w:t>
      </w:r>
    </w:p>
    <w:p w14:paraId="2C7FABB0" w14:textId="0BC8E39F" w:rsidR="00CD2057" w:rsidRDefault="00443746" w:rsidP="00F31CD0">
      <w:pPr>
        <w:spacing w:after="4" w:line="252" w:lineRule="auto"/>
        <w:ind w:left="6663" w:right="48" w:hanging="10"/>
      </w:pPr>
      <w:r>
        <w:rPr>
          <w:rFonts w:ascii="Times New Roman" w:eastAsia="Times New Roman" w:hAnsi="Times New Roman" w:cs="Times New Roman"/>
          <w:sz w:val="24"/>
        </w:rPr>
        <w:t>Spett.le</w:t>
      </w:r>
    </w:p>
    <w:p w14:paraId="512321ED" w14:textId="77777777" w:rsidR="00443746" w:rsidRDefault="00443746" w:rsidP="00F31CD0">
      <w:pPr>
        <w:spacing w:after="4" w:line="252" w:lineRule="auto"/>
        <w:ind w:left="6663" w:right="48"/>
        <w:rPr>
          <w:rFonts w:ascii="Times New Roman" w:eastAsia="Times New Roman" w:hAnsi="Times New Roman" w:cs="Times New Roman"/>
          <w:sz w:val="24"/>
        </w:rPr>
      </w:pPr>
      <w:r>
        <w:rPr>
          <w:rFonts w:ascii="Times New Roman" w:eastAsia="Times New Roman" w:hAnsi="Times New Roman" w:cs="Times New Roman"/>
          <w:sz w:val="24"/>
        </w:rPr>
        <w:t>U.O. Tecnico Patrimoniale</w:t>
      </w:r>
    </w:p>
    <w:p w14:paraId="329B037C" w14:textId="09336EA4" w:rsidR="003E2388" w:rsidRDefault="003E2388" w:rsidP="00F31CD0">
      <w:pPr>
        <w:spacing w:after="4" w:line="252" w:lineRule="auto"/>
        <w:ind w:left="6663" w:right="48"/>
        <w:rPr>
          <w:rFonts w:ascii="Times New Roman" w:eastAsia="Times New Roman" w:hAnsi="Times New Roman" w:cs="Times New Roman"/>
          <w:sz w:val="24"/>
        </w:rPr>
      </w:pPr>
      <w:r>
        <w:rPr>
          <w:rFonts w:ascii="Times New Roman" w:eastAsia="Times New Roman" w:hAnsi="Times New Roman" w:cs="Times New Roman"/>
          <w:sz w:val="24"/>
        </w:rPr>
        <w:t>IZSLER – Brescia</w:t>
      </w:r>
    </w:p>
    <w:p w14:paraId="38EA4A51" w14:textId="39EC7361" w:rsidR="00CD2057" w:rsidRDefault="00F31CD0" w:rsidP="00F31CD0">
      <w:pPr>
        <w:spacing w:after="4" w:line="252" w:lineRule="auto"/>
        <w:ind w:left="6663" w:right="48"/>
        <w:rPr>
          <w:rFonts w:ascii="Arial" w:eastAsia="Arial" w:hAnsi="Arial" w:cs="Arial"/>
          <w:sz w:val="24"/>
        </w:rPr>
      </w:pPr>
      <w:hyperlink r:id="rId10" w:history="1">
        <w:r w:rsidRPr="00C556DC">
          <w:rPr>
            <w:rStyle w:val="Collegamentoipertestuale"/>
            <w:rFonts w:ascii="Times New Roman" w:eastAsia="Times New Roman" w:hAnsi="Times New Roman" w:cs="Times New Roman"/>
            <w:sz w:val="24"/>
          </w:rPr>
          <w:t>tecnico@cert.izsler.it</w:t>
        </w:r>
      </w:hyperlink>
      <w:r w:rsidR="003E2388">
        <w:rPr>
          <w:rFonts w:ascii="Times New Roman" w:eastAsia="Times New Roman" w:hAnsi="Times New Roman" w:cs="Times New Roman"/>
          <w:sz w:val="24"/>
        </w:rPr>
        <w:t xml:space="preserve"> </w:t>
      </w:r>
      <w:r w:rsidR="00273CAB">
        <w:rPr>
          <w:rFonts w:ascii="Times New Roman" w:eastAsia="Times New Roman" w:hAnsi="Times New Roman" w:cs="Times New Roman"/>
          <w:color w:val="0000FF"/>
          <w:sz w:val="24"/>
        </w:rPr>
        <w:t xml:space="preserve"> </w:t>
      </w:r>
      <w:r w:rsidR="00273CAB">
        <w:rPr>
          <w:rFonts w:ascii="Times New Roman" w:eastAsia="Times New Roman" w:hAnsi="Times New Roman" w:cs="Times New Roman"/>
          <w:sz w:val="24"/>
        </w:rPr>
        <w:t xml:space="preserve"> </w:t>
      </w:r>
      <w:r w:rsidR="00273CAB">
        <w:rPr>
          <w:rFonts w:ascii="Arial" w:eastAsia="Arial" w:hAnsi="Arial" w:cs="Arial"/>
          <w:sz w:val="24"/>
        </w:rPr>
        <w:t xml:space="preserve"> </w:t>
      </w:r>
    </w:p>
    <w:p w14:paraId="072F286C" w14:textId="77777777" w:rsidR="00AE1205" w:rsidRDefault="00AE1205" w:rsidP="00F31CD0">
      <w:pPr>
        <w:spacing w:after="4" w:line="252" w:lineRule="auto"/>
        <w:ind w:left="6663" w:right="48"/>
      </w:pPr>
    </w:p>
    <w:p w14:paraId="0F31D4EE" w14:textId="77777777" w:rsidR="00CD2057" w:rsidRDefault="00273CAB">
      <w:pPr>
        <w:spacing w:after="0"/>
        <w:ind w:left="473"/>
      </w:pPr>
      <w:r>
        <w:rPr>
          <w:rFonts w:ascii="Times New Roman" w:eastAsia="Times New Roman" w:hAnsi="Times New Roman" w:cs="Times New Roman"/>
          <w:b/>
          <w:sz w:val="24"/>
        </w:rPr>
        <w:t xml:space="preserve"> </w:t>
      </w:r>
    </w:p>
    <w:p w14:paraId="05C2573A" w14:textId="6F18569D" w:rsidR="00CD2057" w:rsidRDefault="00273CAB">
      <w:pPr>
        <w:spacing w:after="119" w:line="239" w:lineRule="auto"/>
        <w:ind w:left="473" w:right="61"/>
        <w:jc w:val="both"/>
        <w:rPr>
          <w:rFonts w:ascii="Times New Roman" w:eastAsia="Times New Roman" w:hAnsi="Times New Roman" w:cs="Times New Roman"/>
          <w:sz w:val="24"/>
        </w:rPr>
      </w:pPr>
      <w:r>
        <w:rPr>
          <w:rFonts w:ascii="Times New Roman" w:eastAsia="Times New Roman" w:hAnsi="Times New Roman" w:cs="Times New Roman"/>
          <w:b/>
          <w:sz w:val="24"/>
        </w:rPr>
        <w:t xml:space="preserve">MANIFESTAZIONE D’INTERESSE ALL’ISCRIZIONE ALL’ELENCO APERTO </w:t>
      </w:r>
      <w:r w:rsidR="00F31CD0">
        <w:rPr>
          <w:rFonts w:ascii="Times New Roman" w:eastAsia="Times New Roman" w:hAnsi="Times New Roman" w:cs="Times New Roman"/>
          <w:b/>
          <w:sz w:val="24"/>
        </w:rPr>
        <w:t>DELL’ISTITUTO ZOOPROFILATTICO SPERIMENTALE DELLA LOMBARDIA E DELL’EMILIA ROMAGNA “BRUNO UBERTINI”</w:t>
      </w:r>
      <w:r>
        <w:rPr>
          <w:rFonts w:ascii="Times New Roman" w:eastAsia="Times New Roman" w:hAnsi="Times New Roman" w:cs="Times New Roman"/>
          <w:b/>
          <w:sz w:val="24"/>
        </w:rPr>
        <w:t xml:space="preserve"> DEI SOGGETTI IN POSSESSO DEI REQUISITI NECESSARI ALLA NOMINA DI PRESIDENTE E COMPONENTE DEI COLLEGI CONSULTIVI TECNICI AI SENSI DELL’ARTICOLO 215 DEL DECRETO LEGISLATIVO 31 MARZO 2023, N. 36</w:t>
      </w:r>
      <w:r>
        <w:rPr>
          <w:rFonts w:ascii="Arial" w:eastAsia="Arial" w:hAnsi="Arial" w:cs="Arial"/>
        </w:rPr>
        <w:t xml:space="preserve"> </w:t>
      </w:r>
      <w:r>
        <w:rPr>
          <w:rFonts w:ascii="Times New Roman" w:eastAsia="Times New Roman" w:hAnsi="Times New Roman" w:cs="Times New Roman"/>
          <w:b/>
          <w:sz w:val="24"/>
        </w:rPr>
        <w:t>E S.M.I.</w:t>
      </w:r>
      <w:r>
        <w:rPr>
          <w:rFonts w:ascii="Times New Roman" w:eastAsia="Times New Roman" w:hAnsi="Times New Roman" w:cs="Times New Roman"/>
          <w:sz w:val="24"/>
        </w:rPr>
        <w:t xml:space="preserve">  </w:t>
      </w:r>
    </w:p>
    <w:p w14:paraId="0A9B3B79" w14:textId="77777777" w:rsidR="00AE1205" w:rsidRDefault="00AE1205">
      <w:pPr>
        <w:spacing w:after="119" w:line="239" w:lineRule="auto"/>
        <w:ind w:left="473" w:right="61"/>
        <w:jc w:val="both"/>
      </w:pPr>
    </w:p>
    <w:p w14:paraId="0B98F85B" w14:textId="65CF043D" w:rsidR="00CD2057" w:rsidRDefault="001322AA">
      <w:pPr>
        <w:spacing w:after="4" w:line="239" w:lineRule="auto"/>
        <w:ind w:left="468" w:right="48" w:hanging="10"/>
        <w:jc w:val="both"/>
      </w:pPr>
      <w:r>
        <w:rPr>
          <w:rFonts w:ascii="Times New Roman" w:eastAsia="Times New Roman" w:hAnsi="Times New Roman" w:cs="Times New Roman"/>
          <w:sz w:val="24"/>
        </w:rPr>
        <w:t>I</w:t>
      </w:r>
      <w:r w:rsidR="00273CAB">
        <w:rPr>
          <w:rFonts w:ascii="Times New Roman" w:eastAsia="Times New Roman" w:hAnsi="Times New Roman" w:cs="Times New Roman"/>
          <w:sz w:val="24"/>
        </w:rPr>
        <w:t>l</w:t>
      </w:r>
      <w:r>
        <w:rPr>
          <w:rFonts w:ascii="Times New Roman" w:eastAsia="Times New Roman" w:hAnsi="Times New Roman" w:cs="Times New Roman"/>
          <w:sz w:val="24"/>
        </w:rPr>
        <w:t>/la</w:t>
      </w:r>
      <w:r w:rsidR="00273CAB">
        <w:rPr>
          <w:rFonts w:ascii="Times New Roman" w:eastAsia="Times New Roman" w:hAnsi="Times New Roman" w:cs="Times New Roman"/>
          <w:sz w:val="24"/>
        </w:rPr>
        <w:t>__ sottoscritt</w:t>
      </w:r>
      <w:r>
        <w:rPr>
          <w:rFonts w:ascii="Times New Roman" w:eastAsia="Times New Roman" w:hAnsi="Times New Roman" w:cs="Times New Roman"/>
          <w:sz w:val="24"/>
        </w:rPr>
        <w:t xml:space="preserve">o/a </w:t>
      </w:r>
      <w:r w:rsidR="0093554A">
        <w:rPr>
          <w:rFonts w:ascii="Times New Roman" w:eastAsia="Times New Roman" w:hAnsi="Times New Roman" w:cs="Times New Roman"/>
          <w:sz w:val="24"/>
        </w:rPr>
        <w:t>________________________________________________</w:t>
      </w:r>
      <w:r w:rsidR="00273CAB">
        <w:rPr>
          <w:rFonts w:ascii="Times New Roman" w:eastAsia="Times New Roman" w:hAnsi="Times New Roman" w:cs="Times New Roman"/>
          <w:sz w:val="24"/>
        </w:rPr>
        <w:t>, manifesta il proprio interesse all’iscrizione all’Elenco del</w:t>
      </w:r>
      <w:r w:rsidR="00C01E75">
        <w:rPr>
          <w:rFonts w:ascii="Times New Roman" w:eastAsia="Times New Roman" w:hAnsi="Times New Roman" w:cs="Times New Roman"/>
          <w:sz w:val="24"/>
        </w:rPr>
        <w:t xml:space="preserve">l’IZSLER </w:t>
      </w:r>
      <w:r w:rsidR="00273CAB">
        <w:rPr>
          <w:rFonts w:ascii="Times New Roman" w:eastAsia="Times New Roman" w:hAnsi="Times New Roman" w:cs="Times New Roman"/>
          <w:sz w:val="24"/>
        </w:rPr>
        <w:t xml:space="preserve">dei soggetti in possesso dei requisiti necessari alla nomina di Presidenti e Componenti dei Collegi Consultivi Tecnici ai sensi dell’articolo 215 del decreto legislativo 31 marzo 2023, n. 36, per la seguente Sezione/Profilo: </w:t>
      </w:r>
    </w:p>
    <w:p w14:paraId="067C7BF3" w14:textId="77777777" w:rsidR="00CD2057" w:rsidRDefault="00273CAB">
      <w:pPr>
        <w:spacing w:after="2"/>
        <w:ind w:left="473"/>
      </w:pPr>
      <w:r>
        <w:rPr>
          <w:sz w:val="24"/>
        </w:rPr>
        <w:t xml:space="preserve">  </w:t>
      </w:r>
    </w:p>
    <w:p w14:paraId="70ABD84A" w14:textId="77777777" w:rsidR="00CD2057" w:rsidRDefault="00273CAB">
      <w:pPr>
        <w:spacing w:after="0"/>
        <w:ind w:left="468" w:hanging="10"/>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b/>
          <w:sz w:val="24"/>
        </w:rPr>
        <w:t xml:space="preserve">SEZIONE PRESIDENTI CCT </w:t>
      </w:r>
      <w:r>
        <w:rPr>
          <w:rFonts w:ascii="Arial" w:eastAsia="Arial" w:hAnsi="Arial" w:cs="Arial"/>
          <w:sz w:val="24"/>
        </w:rPr>
        <w:t xml:space="preserve"> </w:t>
      </w:r>
    </w:p>
    <w:p w14:paraId="0B9585DF" w14:textId="77777777" w:rsidR="00CD2057" w:rsidRDefault="00273CAB">
      <w:pPr>
        <w:spacing w:after="13" w:line="249" w:lineRule="auto"/>
        <w:ind w:left="1410" w:right="54" w:hanging="10"/>
        <w:jc w:val="both"/>
      </w:pPr>
      <w:r>
        <w:rPr>
          <w:rFonts w:ascii="Segoe UI Symbol" w:eastAsia="Segoe UI Symbol" w:hAnsi="Segoe UI Symbol" w:cs="Segoe UI Symbol"/>
          <w:sz w:val="24"/>
        </w:rPr>
        <w:t></w:t>
      </w:r>
      <w:r>
        <w:rPr>
          <w:rFonts w:ascii="Arial" w:eastAsia="Arial" w:hAnsi="Arial" w:cs="Arial"/>
          <w:b/>
          <w:sz w:val="24"/>
        </w:rPr>
        <w:t xml:space="preserve"> </w:t>
      </w:r>
      <w:r>
        <w:rPr>
          <w:rFonts w:ascii="Times New Roman" w:eastAsia="Times New Roman" w:hAnsi="Times New Roman" w:cs="Times New Roman"/>
          <w:sz w:val="24"/>
        </w:rPr>
        <w:t xml:space="preserve">Ingegneri  </w:t>
      </w:r>
    </w:p>
    <w:p w14:paraId="023D8093" w14:textId="77777777" w:rsidR="00CD2057" w:rsidRDefault="00273CAB">
      <w:pPr>
        <w:spacing w:after="13" w:line="249" w:lineRule="auto"/>
        <w:ind w:left="1410" w:right="54" w:hanging="10"/>
        <w:jc w:val="both"/>
      </w:pPr>
      <w:r>
        <w:rPr>
          <w:rFonts w:ascii="Segoe UI Symbol" w:eastAsia="Segoe UI Symbol" w:hAnsi="Segoe UI Symbol" w:cs="Segoe UI Symbol"/>
          <w:sz w:val="24"/>
        </w:rPr>
        <w:t></w:t>
      </w:r>
      <w:r>
        <w:rPr>
          <w:rFonts w:ascii="Arial" w:eastAsia="Arial" w:hAnsi="Arial" w:cs="Arial"/>
          <w:b/>
          <w:sz w:val="24"/>
        </w:rPr>
        <w:t xml:space="preserve"> </w:t>
      </w:r>
      <w:r>
        <w:rPr>
          <w:rFonts w:ascii="Times New Roman" w:eastAsia="Times New Roman" w:hAnsi="Times New Roman" w:cs="Times New Roman"/>
          <w:sz w:val="24"/>
        </w:rPr>
        <w:t xml:space="preserve">Architetti </w:t>
      </w:r>
    </w:p>
    <w:p w14:paraId="0C7A4299" w14:textId="77777777" w:rsidR="00CD2057" w:rsidRDefault="00273CAB">
      <w:pPr>
        <w:spacing w:after="13" w:line="249" w:lineRule="auto"/>
        <w:ind w:left="1410" w:right="54" w:hanging="10"/>
        <w:jc w:val="both"/>
      </w:pPr>
      <w:r>
        <w:rPr>
          <w:rFonts w:ascii="Segoe UI Symbol" w:eastAsia="Segoe UI Symbol" w:hAnsi="Segoe UI Symbol" w:cs="Segoe UI Symbol"/>
          <w:sz w:val="24"/>
        </w:rPr>
        <w:t></w:t>
      </w:r>
      <w:r>
        <w:rPr>
          <w:rFonts w:ascii="Arial" w:eastAsia="Arial" w:hAnsi="Arial" w:cs="Arial"/>
          <w:b/>
          <w:sz w:val="24"/>
        </w:rPr>
        <w:t xml:space="preserve"> </w:t>
      </w:r>
      <w:r>
        <w:rPr>
          <w:rFonts w:ascii="Times New Roman" w:eastAsia="Times New Roman" w:hAnsi="Times New Roman" w:cs="Times New Roman"/>
          <w:sz w:val="24"/>
        </w:rPr>
        <w:t xml:space="preserve">Giuristi </w:t>
      </w:r>
    </w:p>
    <w:p w14:paraId="4959AE17" w14:textId="77777777" w:rsidR="00CD2057" w:rsidRDefault="00273CAB">
      <w:pPr>
        <w:spacing w:after="13" w:line="249" w:lineRule="auto"/>
        <w:ind w:left="1410" w:right="54" w:hanging="10"/>
        <w:jc w:val="both"/>
      </w:pPr>
      <w:r>
        <w:rPr>
          <w:rFonts w:ascii="Segoe UI Symbol" w:eastAsia="Segoe UI Symbol" w:hAnsi="Segoe UI Symbol" w:cs="Segoe UI Symbol"/>
          <w:sz w:val="24"/>
        </w:rPr>
        <w:t></w:t>
      </w:r>
      <w:r>
        <w:rPr>
          <w:rFonts w:ascii="Arial" w:eastAsia="Arial" w:hAnsi="Arial" w:cs="Arial"/>
          <w:b/>
          <w:sz w:val="24"/>
        </w:rPr>
        <w:t xml:space="preserve"> </w:t>
      </w:r>
      <w:r>
        <w:rPr>
          <w:rFonts w:ascii="Times New Roman" w:eastAsia="Times New Roman" w:hAnsi="Times New Roman" w:cs="Times New Roman"/>
          <w:sz w:val="24"/>
        </w:rPr>
        <w:t xml:space="preserve">Economisti  </w:t>
      </w:r>
    </w:p>
    <w:p w14:paraId="10789645" w14:textId="77777777" w:rsidR="00CD2057" w:rsidRDefault="00273CAB">
      <w:pPr>
        <w:spacing w:after="28"/>
        <w:ind w:left="1040"/>
      </w:pPr>
      <w:r>
        <w:rPr>
          <w:rFonts w:ascii="Times New Roman" w:eastAsia="Times New Roman" w:hAnsi="Times New Roman" w:cs="Times New Roman"/>
          <w:sz w:val="24"/>
        </w:rPr>
        <w:t xml:space="preserve"> </w:t>
      </w:r>
    </w:p>
    <w:p w14:paraId="7D298B29" w14:textId="77777777" w:rsidR="00CD2057" w:rsidRDefault="00273CAB">
      <w:pPr>
        <w:tabs>
          <w:tab w:val="center" w:pos="545"/>
          <w:tab w:val="center" w:pos="2726"/>
        </w:tabs>
        <w:spacing w:after="0"/>
      </w:pPr>
      <w:r>
        <w:tab/>
      </w:r>
      <w:r>
        <w:rPr>
          <w:rFonts w:ascii="Segoe UI Symbol" w:eastAsia="Segoe UI Symbol" w:hAnsi="Segoe UI Symbol" w:cs="Segoe UI Symbol"/>
          <w:sz w:val="24"/>
        </w:rPr>
        <w:t></w:t>
      </w:r>
      <w:r>
        <w:rPr>
          <w:rFonts w:ascii="Arial" w:eastAsia="Arial" w:hAnsi="Arial" w:cs="Arial"/>
          <w:sz w:val="24"/>
        </w:rPr>
        <w:t xml:space="preserve"> </w:t>
      </w:r>
      <w:r>
        <w:rPr>
          <w:rFonts w:ascii="Arial" w:eastAsia="Arial" w:hAnsi="Arial" w:cs="Arial"/>
          <w:sz w:val="24"/>
        </w:rPr>
        <w:tab/>
      </w:r>
      <w:r>
        <w:rPr>
          <w:rFonts w:ascii="Times New Roman" w:eastAsia="Times New Roman" w:hAnsi="Times New Roman" w:cs="Times New Roman"/>
          <w:b/>
          <w:sz w:val="24"/>
        </w:rPr>
        <w:t xml:space="preserve">SEZIONE COMPONENTI CCT </w:t>
      </w:r>
      <w:r>
        <w:rPr>
          <w:rFonts w:ascii="Arial" w:eastAsia="Arial" w:hAnsi="Arial" w:cs="Arial"/>
          <w:sz w:val="24"/>
        </w:rPr>
        <w:t xml:space="preserve"> </w:t>
      </w:r>
    </w:p>
    <w:p w14:paraId="3DCCA9A4" w14:textId="77777777" w:rsidR="00CD2057" w:rsidRDefault="00273CAB">
      <w:pPr>
        <w:spacing w:after="13" w:line="249" w:lineRule="auto"/>
        <w:ind w:left="1410" w:right="54" w:hanging="10"/>
        <w:jc w:val="both"/>
      </w:pPr>
      <w:r>
        <w:rPr>
          <w:rFonts w:ascii="Segoe UI Symbol" w:eastAsia="Segoe UI Symbol" w:hAnsi="Segoe UI Symbol" w:cs="Segoe UI Symbol"/>
          <w:sz w:val="24"/>
        </w:rPr>
        <w:t></w:t>
      </w:r>
      <w:r>
        <w:rPr>
          <w:rFonts w:ascii="Arial" w:eastAsia="Arial" w:hAnsi="Arial" w:cs="Arial"/>
          <w:b/>
          <w:sz w:val="24"/>
        </w:rPr>
        <w:t xml:space="preserve"> </w:t>
      </w:r>
      <w:r>
        <w:rPr>
          <w:rFonts w:ascii="Times New Roman" w:eastAsia="Times New Roman" w:hAnsi="Times New Roman" w:cs="Times New Roman"/>
          <w:sz w:val="24"/>
        </w:rPr>
        <w:t xml:space="preserve">Ingegneri  </w:t>
      </w:r>
    </w:p>
    <w:p w14:paraId="6F94DB42" w14:textId="77777777" w:rsidR="00CD2057" w:rsidRDefault="00273CAB">
      <w:pPr>
        <w:spacing w:after="13" w:line="249" w:lineRule="auto"/>
        <w:ind w:left="1410" w:right="54" w:hanging="10"/>
        <w:jc w:val="both"/>
      </w:pPr>
      <w:r>
        <w:rPr>
          <w:rFonts w:ascii="Segoe UI Symbol" w:eastAsia="Segoe UI Symbol" w:hAnsi="Segoe UI Symbol" w:cs="Segoe UI Symbol"/>
          <w:sz w:val="24"/>
        </w:rPr>
        <w:t></w:t>
      </w:r>
      <w:r>
        <w:rPr>
          <w:rFonts w:ascii="Arial" w:eastAsia="Arial" w:hAnsi="Arial" w:cs="Arial"/>
          <w:b/>
          <w:sz w:val="24"/>
        </w:rPr>
        <w:t xml:space="preserve"> </w:t>
      </w:r>
      <w:r>
        <w:rPr>
          <w:rFonts w:ascii="Times New Roman" w:eastAsia="Times New Roman" w:hAnsi="Times New Roman" w:cs="Times New Roman"/>
          <w:sz w:val="24"/>
        </w:rPr>
        <w:t xml:space="preserve">Architetti </w:t>
      </w:r>
    </w:p>
    <w:p w14:paraId="3CAC5548" w14:textId="77777777" w:rsidR="00CD2057" w:rsidRDefault="00273CAB">
      <w:pPr>
        <w:spacing w:after="13" w:line="249" w:lineRule="auto"/>
        <w:ind w:left="1410" w:right="54" w:hanging="10"/>
        <w:jc w:val="both"/>
      </w:pPr>
      <w:r>
        <w:rPr>
          <w:rFonts w:ascii="Segoe UI Symbol" w:eastAsia="Segoe UI Symbol" w:hAnsi="Segoe UI Symbol" w:cs="Segoe UI Symbol"/>
          <w:sz w:val="24"/>
        </w:rPr>
        <w:t></w:t>
      </w:r>
      <w:r>
        <w:rPr>
          <w:rFonts w:ascii="Arial" w:eastAsia="Arial" w:hAnsi="Arial" w:cs="Arial"/>
          <w:b/>
          <w:sz w:val="24"/>
        </w:rPr>
        <w:t xml:space="preserve"> </w:t>
      </w:r>
      <w:r>
        <w:rPr>
          <w:rFonts w:ascii="Times New Roman" w:eastAsia="Times New Roman" w:hAnsi="Times New Roman" w:cs="Times New Roman"/>
          <w:sz w:val="24"/>
        </w:rPr>
        <w:t xml:space="preserve">Giuristi </w:t>
      </w:r>
    </w:p>
    <w:p w14:paraId="3A5090FC" w14:textId="77777777" w:rsidR="00CD2057" w:rsidRDefault="00273CAB">
      <w:pPr>
        <w:spacing w:after="63" w:line="249" w:lineRule="auto"/>
        <w:ind w:left="1410" w:right="54" w:hanging="10"/>
        <w:jc w:val="both"/>
      </w:pPr>
      <w:r>
        <w:rPr>
          <w:rFonts w:ascii="Segoe UI Symbol" w:eastAsia="Segoe UI Symbol" w:hAnsi="Segoe UI Symbol" w:cs="Segoe UI Symbol"/>
          <w:sz w:val="24"/>
        </w:rPr>
        <w:t></w:t>
      </w:r>
      <w:r>
        <w:rPr>
          <w:rFonts w:ascii="Arial" w:eastAsia="Arial" w:hAnsi="Arial" w:cs="Arial"/>
          <w:b/>
          <w:sz w:val="24"/>
        </w:rPr>
        <w:t xml:space="preserve"> </w:t>
      </w:r>
      <w:r>
        <w:rPr>
          <w:rFonts w:ascii="Times New Roman" w:eastAsia="Times New Roman" w:hAnsi="Times New Roman" w:cs="Times New Roman"/>
          <w:sz w:val="24"/>
        </w:rPr>
        <w:t xml:space="preserve">Economisti  </w:t>
      </w:r>
    </w:p>
    <w:p w14:paraId="3FD6E79E" w14:textId="77777777" w:rsidR="00CD2057" w:rsidRDefault="00273CAB">
      <w:pPr>
        <w:spacing w:after="13" w:line="249" w:lineRule="auto"/>
        <w:ind w:left="482" w:right="54" w:hanging="10"/>
        <w:jc w:val="both"/>
      </w:pPr>
      <w:r>
        <w:rPr>
          <w:rFonts w:ascii="Times New Roman" w:eastAsia="Times New Roman" w:hAnsi="Times New Roman" w:cs="Times New Roman"/>
          <w:sz w:val="24"/>
        </w:rPr>
        <w:t>A tal fine, consapevole delle sanzioni penali previste dall’articolo 76 del D.P.R. 28 dicembre 2000, n. 445, cui può andare incontro in caso di falsità in atti e dichiarazioni mendaci, sotto la propria responsabilità dichiara:</w:t>
      </w:r>
      <w:r>
        <w:rPr>
          <w:rFonts w:ascii="Arial" w:eastAsia="Arial" w:hAnsi="Arial" w:cs="Arial"/>
          <w:sz w:val="24"/>
        </w:rPr>
        <w:t xml:space="preserve"> </w:t>
      </w:r>
    </w:p>
    <w:p w14:paraId="5FCE2A1C" w14:textId="24970E68" w:rsidR="00CD2057" w:rsidRDefault="00273CAB" w:rsidP="00A851ED">
      <w:pPr>
        <w:numPr>
          <w:ilvl w:val="0"/>
          <w:numId w:val="1"/>
        </w:numPr>
        <w:spacing w:after="0" w:line="480" w:lineRule="auto"/>
        <w:ind w:left="1191" w:right="54" w:hanging="10"/>
        <w:jc w:val="both"/>
      </w:pPr>
      <w:r w:rsidRPr="00A851ED">
        <w:rPr>
          <w:rFonts w:ascii="Times New Roman" w:eastAsia="Times New Roman" w:hAnsi="Times New Roman" w:cs="Times New Roman"/>
          <w:sz w:val="24"/>
        </w:rPr>
        <w:t>essere nat__ a ______________________________________ prov. (____) il ___/___/______, codice fiscale ___________</w:t>
      </w:r>
      <w:r w:rsidR="00C01E75" w:rsidRPr="00A851ED">
        <w:rPr>
          <w:rFonts w:ascii="Times New Roman" w:eastAsia="Times New Roman" w:hAnsi="Times New Roman" w:cs="Times New Roman"/>
          <w:sz w:val="24"/>
        </w:rPr>
        <w:t>_________________</w:t>
      </w:r>
      <w:r w:rsidRPr="00A851ED">
        <w:rPr>
          <w:rFonts w:ascii="Times New Roman" w:eastAsia="Times New Roman" w:hAnsi="Times New Roman" w:cs="Times New Roman"/>
          <w:sz w:val="24"/>
        </w:rPr>
        <w:t>___________ residente a _____________________________</w:t>
      </w:r>
      <w:r w:rsidR="00FA172C" w:rsidRPr="00A851ED">
        <w:rPr>
          <w:rFonts w:ascii="Times New Roman" w:eastAsia="Times New Roman" w:hAnsi="Times New Roman" w:cs="Times New Roman"/>
          <w:sz w:val="24"/>
        </w:rPr>
        <w:t>, via</w:t>
      </w:r>
      <w:r w:rsidRPr="00A851ED">
        <w:rPr>
          <w:rFonts w:ascii="Times New Roman" w:eastAsia="Times New Roman" w:hAnsi="Times New Roman" w:cs="Times New Roman"/>
          <w:sz w:val="24"/>
        </w:rPr>
        <w:t>__________</w:t>
      </w:r>
      <w:r w:rsidR="00FA172C" w:rsidRPr="00A851ED">
        <w:rPr>
          <w:rFonts w:ascii="Times New Roman" w:eastAsia="Times New Roman" w:hAnsi="Times New Roman" w:cs="Times New Roman"/>
          <w:sz w:val="24"/>
        </w:rPr>
        <w:t xml:space="preserve"> </w:t>
      </w:r>
      <w:r w:rsidRPr="00A851ED">
        <w:rPr>
          <w:rFonts w:ascii="Times New Roman" w:eastAsia="Times New Roman" w:hAnsi="Times New Roman" w:cs="Times New Roman"/>
          <w:sz w:val="24"/>
        </w:rPr>
        <w:t>______________________</w:t>
      </w:r>
      <w:r w:rsidR="00FA172C" w:rsidRPr="00A851ED">
        <w:rPr>
          <w:rFonts w:ascii="Times New Roman" w:eastAsia="Times New Roman" w:hAnsi="Times New Roman" w:cs="Times New Roman"/>
          <w:sz w:val="24"/>
        </w:rPr>
        <w:t>n.</w:t>
      </w:r>
      <w:r w:rsidRPr="00A851ED">
        <w:rPr>
          <w:rFonts w:ascii="Times New Roman" w:eastAsia="Times New Roman" w:hAnsi="Times New Roman" w:cs="Times New Roman"/>
          <w:sz w:val="24"/>
        </w:rPr>
        <w:t>____________</w:t>
      </w:r>
      <w:r w:rsidR="002A5B19" w:rsidRPr="00A851ED">
        <w:rPr>
          <w:rFonts w:ascii="Times New Roman" w:eastAsia="Times New Roman" w:hAnsi="Times New Roman" w:cs="Times New Roman"/>
          <w:sz w:val="24"/>
        </w:rPr>
        <w:t>cap</w:t>
      </w:r>
      <w:r w:rsidRPr="00A851ED">
        <w:rPr>
          <w:rFonts w:ascii="Times New Roman" w:eastAsia="Times New Roman" w:hAnsi="Times New Roman" w:cs="Times New Roman"/>
          <w:sz w:val="24"/>
        </w:rPr>
        <w:t>___</w:t>
      </w:r>
      <w:r w:rsidR="002A5B19" w:rsidRPr="00A851ED">
        <w:rPr>
          <w:rFonts w:ascii="Times New Roman" w:eastAsia="Times New Roman" w:hAnsi="Times New Roman" w:cs="Times New Roman"/>
          <w:sz w:val="24"/>
        </w:rPr>
        <w:t>_</w:t>
      </w:r>
      <w:r w:rsidRPr="00A851ED">
        <w:rPr>
          <w:rFonts w:ascii="Times New Roman" w:eastAsia="Times New Roman" w:hAnsi="Times New Roman" w:cs="Times New Roman"/>
          <w:sz w:val="24"/>
        </w:rPr>
        <w:t>____,mail___________________</w:t>
      </w:r>
      <w:r w:rsidRPr="00A851ED">
        <w:rPr>
          <w:rFonts w:ascii="Times New Roman" w:eastAsia="Times New Roman" w:hAnsi="Times New Roman" w:cs="Times New Roman"/>
          <w:sz w:val="24"/>
        </w:rPr>
        <w:lastRenderedPageBreak/>
        <w:t xml:space="preserve">__________________PEC______________________________________________, cellulare _________________________; </w:t>
      </w:r>
    </w:p>
    <w:p w14:paraId="03324DDD" w14:textId="77777777" w:rsidR="00CD2057" w:rsidRDefault="00273CAB">
      <w:pPr>
        <w:numPr>
          <w:ilvl w:val="0"/>
          <w:numId w:val="1"/>
        </w:numPr>
        <w:spacing w:after="13" w:line="249" w:lineRule="auto"/>
        <w:ind w:right="54" w:hanging="425"/>
        <w:jc w:val="both"/>
      </w:pPr>
      <w:r>
        <w:rPr>
          <w:rFonts w:ascii="Times New Roman" w:eastAsia="Times New Roman" w:hAnsi="Times New Roman" w:cs="Times New Roman"/>
          <w:sz w:val="24"/>
        </w:rPr>
        <w:t xml:space="preserve">di possedere la cittadinanza italiana o cittadinanza di altro Stato membro dell'Unione Europea; </w:t>
      </w:r>
    </w:p>
    <w:p w14:paraId="3BE1DB05" w14:textId="77777777" w:rsidR="00CD2057" w:rsidRDefault="00273CAB">
      <w:pPr>
        <w:numPr>
          <w:ilvl w:val="0"/>
          <w:numId w:val="1"/>
        </w:numPr>
        <w:spacing w:after="38" w:line="249" w:lineRule="auto"/>
        <w:ind w:right="54" w:hanging="425"/>
        <w:jc w:val="both"/>
      </w:pPr>
      <w:r>
        <w:rPr>
          <w:rFonts w:ascii="Times New Roman" w:eastAsia="Times New Roman" w:hAnsi="Times New Roman" w:cs="Times New Roman"/>
          <w:sz w:val="24"/>
        </w:rPr>
        <w:t xml:space="preserve">di essere in possesso dei diritti civili e politici; </w:t>
      </w:r>
    </w:p>
    <w:p w14:paraId="629C3073" w14:textId="77777777" w:rsidR="00CD2057" w:rsidRDefault="00273CAB">
      <w:pPr>
        <w:numPr>
          <w:ilvl w:val="0"/>
          <w:numId w:val="1"/>
        </w:numPr>
        <w:spacing w:after="13" w:line="249" w:lineRule="auto"/>
        <w:ind w:right="54" w:hanging="425"/>
        <w:jc w:val="both"/>
      </w:pPr>
      <w:r>
        <w:rPr>
          <w:rFonts w:ascii="Times New Roman" w:eastAsia="Times New Roman" w:hAnsi="Times New Roman" w:cs="Times New Roman"/>
          <w:sz w:val="24"/>
        </w:rPr>
        <w:t xml:space="preserve">di essere in possesso dei seguenti requisiti di moralità: </w:t>
      </w:r>
    </w:p>
    <w:p w14:paraId="4930AFE6" w14:textId="4AA237AA" w:rsidR="00CD2057" w:rsidRDefault="00273CAB" w:rsidP="00972E4C">
      <w:pPr>
        <w:spacing w:after="125" w:line="239" w:lineRule="auto"/>
        <w:ind w:left="1418" w:right="48" w:hanging="10"/>
        <w:jc w:val="both"/>
      </w:pPr>
      <w:r>
        <w:rPr>
          <w:rFonts w:ascii="Times New Roman" w:eastAsia="Times New Roman" w:hAnsi="Times New Roman" w:cs="Times New Roman"/>
          <w:sz w:val="24"/>
        </w:rPr>
        <w:t xml:space="preserve">a) di </w:t>
      </w:r>
      <w:r>
        <w:rPr>
          <w:rFonts w:ascii="Times New Roman" w:eastAsia="Times New Roman" w:hAnsi="Times New Roman" w:cs="Times New Roman"/>
          <w:b/>
          <w:sz w:val="24"/>
        </w:rPr>
        <w:t xml:space="preserve">NON AVER </w:t>
      </w:r>
      <w:r>
        <w:rPr>
          <w:rFonts w:ascii="Times New Roman" w:eastAsia="Times New Roman" w:hAnsi="Times New Roman" w:cs="Times New Roman"/>
          <w:sz w:val="24"/>
        </w:rPr>
        <w:t xml:space="preserve">riportato condanna anche non definitiva per il delitto previsto dall’art. 416bis del codice penale o per il delitto di associazione finalizzata al traffico illecito di sostanze stupefacenti o psicotrope di cui all’art. 74 del Testo Unico n. 309/1990, o per un delitto di cui all’art. 73 del citato T.U., concernente la produzione o il traffico di dette sostanze, o per un delitto concernente la fabbricazione, l’importazione, l’esportazione, la vendita o cessione, nonché, nei casi in cui sia inflitta </w:t>
      </w:r>
      <w:r>
        <w:rPr>
          <w:rFonts w:ascii="Times New Roman" w:eastAsia="Times New Roman" w:hAnsi="Times New Roman" w:cs="Times New Roman"/>
          <w:sz w:val="16"/>
        </w:rPr>
        <w:t xml:space="preserve"> </w:t>
      </w:r>
      <w:r w:rsidR="00972E4C">
        <w:rPr>
          <w:rFonts w:ascii="Times New Roman" w:eastAsia="Times New Roman" w:hAnsi="Times New Roman" w:cs="Times New Roman"/>
          <w:sz w:val="16"/>
        </w:rPr>
        <w:t>l</w:t>
      </w:r>
      <w:r>
        <w:rPr>
          <w:rFonts w:ascii="Times New Roman" w:eastAsia="Times New Roman" w:hAnsi="Times New Roman" w:cs="Times New Roman"/>
          <w:sz w:val="24"/>
        </w:rPr>
        <w:t xml:space="preserve">a pena della reclusione non inferiore ad un anno, il porto, il trasporto e la detenzione di armi, munizioni o materie esplodenti, o per il delitto di favoreggiamento personale o reale commesso in relazione a taluno dei predetti reati;  </w:t>
      </w:r>
    </w:p>
    <w:p w14:paraId="6BD8E883" w14:textId="02733FFF" w:rsidR="00CD2057" w:rsidRDefault="00273CAB" w:rsidP="00972E4C">
      <w:pPr>
        <w:spacing w:after="44" w:line="239" w:lineRule="auto"/>
        <w:ind w:left="1418" w:right="48" w:hanging="10"/>
        <w:jc w:val="both"/>
      </w:pPr>
      <w:r>
        <w:rPr>
          <w:rFonts w:ascii="Times New Roman" w:eastAsia="Times New Roman" w:hAnsi="Times New Roman" w:cs="Times New Roman"/>
          <w:sz w:val="24"/>
        </w:rPr>
        <w:t xml:space="preserve">b) di </w:t>
      </w:r>
      <w:r>
        <w:rPr>
          <w:rFonts w:ascii="Times New Roman" w:eastAsia="Times New Roman" w:hAnsi="Times New Roman" w:cs="Times New Roman"/>
          <w:b/>
          <w:sz w:val="24"/>
        </w:rPr>
        <w:t xml:space="preserve">NON AVER </w:t>
      </w:r>
      <w:r>
        <w:rPr>
          <w:rFonts w:ascii="Times New Roman" w:eastAsia="Times New Roman" w:hAnsi="Times New Roman" w:cs="Times New Roman"/>
          <w:sz w:val="24"/>
        </w:rPr>
        <w:t xml:space="preserve">riportato condanne anche non definitive per i delitti, consumati o tentati, previsti dall’art. 51, commi 3bis e 3quater, del codice di procedura penale, diversi da quelli indicati alla lettera a);  </w:t>
      </w:r>
    </w:p>
    <w:p w14:paraId="7B5CE13F" w14:textId="0CB37594" w:rsidR="00CD2057" w:rsidRDefault="00273CAB" w:rsidP="00972E4C">
      <w:pPr>
        <w:spacing w:after="13" w:line="249" w:lineRule="auto"/>
        <w:ind w:left="1418" w:right="54" w:hanging="10"/>
        <w:jc w:val="both"/>
      </w:pPr>
      <w:r>
        <w:rPr>
          <w:rFonts w:ascii="Times New Roman" w:eastAsia="Times New Roman" w:hAnsi="Times New Roman" w:cs="Times New Roman"/>
          <w:sz w:val="24"/>
        </w:rPr>
        <w:t xml:space="preserve">c) di </w:t>
      </w:r>
      <w:r>
        <w:rPr>
          <w:rFonts w:ascii="Times New Roman" w:eastAsia="Times New Roman" w:hAnsi="Times New Roman" w:cs="Times New Roman"/>
          <w:b/>
          <w:sz w:val="24"/>
        </w:rPr>
        <w:t xml:space="preserve">NON AVER </w:t>
      </w:r>
      <w:r>
        <w:rPr>
          <w:rFonts w:ascii="Times New Roman" w:eastAsia="Times New Roman" w:hAnsi="Times New Roman" w:cs="Times New Roman"/>
          <w:sz w:val="24"/>
        </w:rPr>
        <w:t xml:space="preserve">riportato condanna anche non definitiva per i delitti, consumati o tentati, previsti dagli artt. 314, 316, 316bis, 316ter, 317, 318, 319, 319ter, 319quater comma 1, 320, 321, 322, 322bis, 323, 325, 326, 331 comma 2, 334, 346bis, 353, 353bis, 354, 355 e 356 del codice penale nonché all’art. 2635 del codice civile;  </w:t>
      </w:r>
    </w:p>
    <w:p w14:paraId="353A313D" w14:textId="6486E0AB" w:rsidR="00CD2057" w:rsidRDefault="00273CAB" w:rsidP="00972E4C">
      <w:pPr>
        <w:spacing w:after="13" w:line="249" w:lineRule="auto"/>
        <w:ind w:left="1418" w:right="54" w:hanging="10"/>
        <w:jc w:val="both"/>
      </w:pPr>
      <w:r>
        <w:rPr>
          <w:rFonts w:ascii="Times New Roman" w:eastAsia="Times New Roman" w:hAnsi="Times New Roman" w:cs="Times New Roman"/>
          <w:sz w:val="24"/>
        </w:rPr>
        <w:t xml:space="preserve">d) di </w:t>
      </w:r>
      <w:r>
        <w:rPr>
          <w:rFonts w:ascii="Times New Roman" w:eastAsia="Times New Roman" w:hAnsi="Times New Roman" w:cs="Times New Roman"/>
          <w:b/>
          <w:sz w:val="24"/>
        </w:rPr>
        <w:t xml:space="preserve">NON AVER </w:t>
      </w:r>
      <w:r>
        <w:rPr>
          <w:rFonts w:ascii="Times New Roman" w:eastAsia="Times New Roman" w:hAnsi="Times New Roman" w:cs="Times New Roman"/>
          <w:sz w:val="24"/>
        </w:rPr>
        <w:t xml:space="preserve">riportato condanna anche non definitiva per i delitti, consumati o tentati, di frode ai sensi dell’art. 1 della Convenzione relativa alla tutela degli interessi finanziari delle Comunità europee, delitti, consumati o tentati, commessi con finalità di terrorismo, anche internazionale, e di eversione dell’ordine costituzionale, reati terroristici o reati connessi alle attività terroristiche, riportato condanna anche non definitiva per i delitti di cui agli artt. 648Bis, 648ter e 648ter.1 del codice penale, riciclaggio di proventi di attività criminose o finanziamento del terrorismo, quali definiti dall’art. 1 del D. Lgs. 22 giugno 2007, n. 109 e s.m.i., sfruttamento del lavoro minorile e altre forme di tratta di esseri umani definite con il D. Lgs. 4 marzo 2014, n. 24;  </w:t>
      </w:r>
    </w:p>
    <w:p w14:paraId="147FB4AC" w14:textId="535E3663" w:rsidR="00CD2057" w:rsidRDefault="00273CAB" w:rsidP="00972E4C">
      <w:pPr>
        <w:spacing w:after="13" w:line="249" w:lineRule="auto"/>
        <w:ind w:left="1418" w:right="54" w:hanging="10"/>
        <w:jc w:val="both"/>
      </w:pPr>
      <w:r>
        <w:rPr>
          <w:rFonts w:ascii="Times New Roman" w:eastAsia="Times New Roman" w:hAnsi="Times New Roman" w:cs="Times New Roman"/>
          <w:sz w:val="24"/>
        </w:rPr>
        <w:t xml:space="preserve">e) di </w:t>
      </w:r>
      <w:r>
        <w:rPr>
          <w:rFonts w:ascii="Times New Roman" w:eastAsia="Times New Roman" w:hAnsi="Times New Roman" w:cs="Times New Roman"/>
          <w:b/>
          <w:sz w:val="24"/>
        </w:rPr>
        <w:t xml:space="preserve">NON ESSERE </w:t>
      </w:r>
      <w:r>
        <w:rPr>
          <w:rFonts w:ascii="Times New Roman" w:eastAsia="Times New Roman" w:hAnsi="Times New Roman" w:cs="Times New Roman"/>
          <w:sz w:val="24"/>
        </w:rPr>
        <w:t xml:space="preserve">stato condannato con sentenza definitiva alla pena della reclusione complessivamente superiore a sei mesi per uno o più delitti commessi con abuso dei poteri o con violazione dei doveri inerenti ad una pubblica funzione o a un pubblico servizio diversi da quelli indicati alla lettera c);  </w:t>
      </w:r>
    </w:p>
    <w:p w14:paraId="0242F737" w14:textId="5D6F44FB" w:rsidR="00CD2057" w:rsidRDefault="00273CAB" w:rsidP="00972E4C">
      <w:pPr>
        <w:spacing w:after="13" w:line="249" w:lineRule="auto"/>
        <w:ind w:left="1418" w:right="54" w:hanging="10"/>
        <w:jc w:val="both"/>
      </w:pPr>
      <w:r>
        <w:rPr>
          <w:rFonts w:ascii="Times New Roman" w:eastAsia="Times New Roman" w:hAnsi="Times New Roman" w:cs="Times New Roman"/>
          <w:sz w:val="24"/>
        </w:rPr>
        <w:t xml:space="preserve">f) di </w:t>
      </w:r>
      <w:r>
        <w:rPr>
          <w:rFonts w:ascii="Times New Roman" w:eastAsia="Times New Roman" w:hAnsi="Times New Roman" w:cs="Times New Roman"/>
          <w:b/>
          <w:sz w:val="24"/>
        </w:rPr>
        <w:t xml:space="preserve">NON ESSERE </w:t>
      </w:r>
      <w:r>
        <w:rPr>
          <w:rFonts w:ascii="Times New Roman" w:eastAsia="Times New Roman" w:hAnsi="Times New Roman" w:cs="Times New Roman"/>
          <w:sz w:val="24"/>
        </w:rPr>
        <w:t xml:space="preserve">stato condannato con sentenza definitiva ad una pena non inferiore a due anni di reclusione per delitto non colposo;  </w:t>
      </w:r>
    </w:p>
    <w:p w14:paraId="5E12AC74" w14:textId="38EDA7B9" w:rsidR="00CD2057" w:rsidRDefault="00273CAB" w:rsidP="00972E4C">
      <w:pPr>
        <w:spacing w:after="13" w:line="249" w:lineRule="auto"/>
        <w:ind w:left="1418" w:right="54" w:hanging="10"/>
        <w:jc w:val="both"/>
      </w:pPr>
      <w:r>
        <w:rPr>
          <w:rFonts w:ascii="Times New Roman" w:eastAsia="Times New Roman" w:hAnsi="Times New Roman" w:cs="Times New Roman"/>
          <w:sz w:val="24"/>
        </w:rPr>
        <w:t xml:space="preserve">g) di </w:t>
      </w:r>
      <w:r>
        <w:rPr>
          <w:rFonts w:ascii="Times New Roman" w:eastAsia="Times New Roman" w:hAnsi="Times New Roman" w:cs="Times New Roman"/>
          <w:b/>
          <w:sz w:val="24"/>
        </w:rPr>
        <w:t xml:space="preserve">NON ESSERE </w:t>
      </w:r>
      <w:r>
        <w:rPr>
          <w:rFonts w:ascii="Times New Roman" w:eastAsia="Times New Roman" w:hAnsi="Times New Roman" w:cs="Times New Roman"/>
          <w:sz w:val="24"/>
        </w:rPr>
        <w:t xml:space="preserve">stato destinatario, dell’applicazione da parte del tribunale, con provvedimento anche non definitivo, una misura di prevenzione, in quanto indiziati di appartenere ad una delle associazioni di cui all'articolo 4, comma 1, lettere a) e b), del decreto legislativo 6 settembre 2011, n. 159;  </w:t>
      </w:r>
    </w:p>
    <w:p w14:paraId="0D6ED62E" w14:textId="3B2B6A71" w:rsidR="00CD2057" w:rsidRDefault="00273CAB" w:rsidP="00972E4C">
      <w:pPr>
        <w:spacing w:after="44" w:line="239" w:lineRule="auto"/>
        <w:ind w:left="1418" w:right="48" w:hanging="10"/>
        <w:jc w:val="both"/>
      </w:pPr>
      <w:r>
        <w:rPr>
          <w:rFonts w:ascii="Times New Roman" w:eastAsia="Times New Roman" w:hAnsi="Times New Roman" w:cs="Times New Roman"/>
          <w:sz w:val="24"/>
        </w:rPr>
        <w:t xml:space="preserve">h) di </w:t>
      </w:r>
      <w:r>
        <w:rPr>
          <w:rFonts w:ascii="Times New Roman" w:eastAsia="Times New Roman" w:hAnsi="Times New Roman" w:cs="Times New Roman"/>
          <w:b/>
          <w:sz w:val="24"/>
        </w:rPr>
        <w:t xml:space="preserve">NON ESSERE </w:t>
      </w:r>
      <w:r>
        <w:rPr>
          <w:rFonts w:ascii="Times New Roman" w:eastAsia="Times New Roman" w:hAnsi="Times New Roman" w:cs="Times New Roman"/>
          <w:sz w:val="24"/>
        </w:rPr>
        <w:t xml:space="preserve">stato destinatario di misure di cui all’art. 444 del c.p.p. per tutte le ipotesi di cui ai punti a, b, c, d, e, f, g;  </w:t>
      </w:r>
    </w:p>
    <w:p w14:paraId="701B6CBD" w14:textId="786AC59C" w:rsidR="00CD2057" w:rsidRDefault="00273CAB" w:rsidP="00972E4C">
      <w:pPr>
        <w:spacing w:after="13" w:line="249" w:lineRule="auto"/>
        <w:ind w:left="1418" w:right="54" w:hanging="10"/>
        <w:jc w:val="both"/>
      </w:pPr>
      <w:r>
        <w:rPr>
          <w:rFonts w:ascii="Times New Roman" w:eastAsia="Times New Roman" w:hAnsi="Times New Roman" w:cs="Times New Roman"/>
          <w:sz w:val="24"/>
        </w:rPr>
        <w:t xml:space="preserve">i) di </w:t>
      </w:r>
      <w:r>
        <w:rPr>
          <w:rFonts w:ascii="Times New Roman" w:eastAsia="Times New Roman" w:hAnsi="Times New Roman" w:cs="Times New Roman"/>
          <w:b/>
          <w:sz w:val="24"/>
        </w:rPr>
        <w:t xml:space="preserve">NON AVER </w:t>
      </w:r>
      <w:r>
        <w:rPr>
          <w:rFonts w:ascii="Times New Roman" w:eastAsia="Times New Roman" w:hAnsi="Times New Roman" w:cs="Times New Roman"/>
          <w:sz w:val="24"/>
        </w:rPr>
        <w:t xml:space="preserve">concorso, con dolo o colpa grave accertati in sede giurisdizionale con sentenza non sospesa, all’approvazione di atti dichiarati illegittimi;  </w:t>
      </w:r>
    </w:p>
    <w:p w14:paraId="67277A2E" w14:textId="77777777" w:rsidR="00CD2057" w:rsidRDefault="00273CAB">
      <w:pPr>
        <w:spacing w:after="25"/>
        <w:ind w:left="756"/>
      </w:pPr>
      <w:r>
        <w:rPr>
          <w:rFonts w:ascii="Times New Roman" w:eastAsia="Times New Roman" w:hAnsi="Times New Roman" w:cs="Times New Roman"/>
          <w:sz w:val="24"/>
        </w:rPr>
        <w:t xml:space="preserve"> </w:t>
      </w:r>
    </w:p>
    <w:p w14:paraId="708729B9" w14:textId="77777777" w:rsidR="00CD2057" w:rsidRDefault="00273CAB">
      <w:pPr>
        <w:spacing w:after="13" w:line="249" w:lineRule="auto"/>
        <w:ind w:left="472" w:right="54" w:firstLine="284"/>
        <w:jc w:val="both"/>
      </w:pPr>
      <w:r>
        <w:rPr>
          <w:rFonts w:ascii="Times New Roman" w:eastAsia="Times New Roman" w:hAnsi="Times New Roman" w:cs="Times New Roman"/>
          <w:sz w:val="24"/>
        </w:rPr>
        <w:lastRenderedPageBreak/>
        <w:t>5)</w:t>
      </w:r>
      <w:r>
        <w:rPr>
          <w:rFonts w:ascii="Arial" w:eastAsia="Arial" w:hAnsi="Arial" w:cs="Arial"/>
          <w:sz w:val="24"/>
        </w:rPr>
        <w:t xml:space="preserve"> </w:t>
      </w:r>
      <w:r>
        <w:rPr>
          <w:rFonts w:ascii="Times New Roman" w:eastAsia="Times New Roman" w:hAnsi="Times New Roman" w:cs="Times New Roman"/>
          <w:sz w:val="24"/>
        </w:rPr>
        <w:t xml:space="preserve">di possedere esperienza nel settore degli appalti, delle concessioni e degli investimenti pubblici, da un periodo minimo di anni </w:t>
      </w:r>
    </w:p>
    <w:p w14:paraId="3DB69FFE" w14:textId="34602E03" w:rsidR="00CD2057" w:rsidRDefault="00273CAB" w:rsidP="009B39F4">
      <w:pPr>
        <w:spacing w:after="21"/>
        <w:ind w:left="1134"/>
      </w:pPr>
      <w:r>
        <w:rPr>
          <w:rFonts w:ascii="Times New Roman" w:eastAsia="Times New Roman" w:hAnsi="Times New Roman" w:cs="Times New Roman"/>
          <w:sz w:val="24"/>
        </w:rPr>
        <w:t xml:space="preserve"> </w:t>
      </w:r>
      <w:r>
        <w:rPr>
          <w:rFonts w:ascii="Segoe UI Symbol" w:eastAsia="Segoe UI Symbol" w:hAnsi="Segoe UI Symbol" w:cs="Segoe UI Symbol"/>
          <w:sz w:val="24"/>
        </w:rPr>
        <w:t></w:t>
      </w:r>
      <w:r>
        <w:rPr>
          <w:rFonts w:ascii="Arial" w:eastAsia="Arial" w:hAnsi="Arial" w:cs="Arial"/>
          <w:b/>
          <w:sz w:val="24"/>
        </w:rPr>
        <w:t xml:space="preserve"> </w:t>
      </w:r>
      <w:r>
        <w:rPr>
          <w:rFonts w:ascii="Arial" w:eastAsia="Arial" w:hAnsi="Arial" w:cs="Arial"/>
          <w:b/>
          <w:sz w:val="24"/>
        </w:rPr>
        <w:tab/>
      </w:r>
      <w:r>
        <w:rPr>
          <w:rFonts w:ascii="Times New Roman" w:eastAsia="Times New Roman" w:hAnsi="Times New Roman" w:cs="Times New Roman"/>
          <w:sz w:val="24"/>
        </w:rPr>
        <w:t xml:space="preserve">cinque </w:t>
      </w:r>
    </w:p>
    <w:p w14:paraId="2224BA3A" w14:textId="4D756F18" w:rsidR="00CD2057" w:rsidRDefault="009B39F4" w:rsidP="009B39F4">
      <w:pPr>
        <w:tabs>
          <w:tab w:val="center" w:pos="1253"/>
          <w:tab w:val="center" w:pos="1841"/>
        </w:tabs>
        <w:spacing w:after="13" w:line="249" w:lineRule="auto"/>
        <w:ind w:left="1134" w:hanging="1134"/>
      </w:pPr>
      <w:r>
        <w:tab/>
      </w:r>
      <w:r w:rsidR="00273CAB">
        <w:rPr>
          <w:rFonts w:ascii="Segoe UI Symbol" w:eastAsia="Segoe UI Symbol" w:hAnsi="Segoe UI Symbol" w:cs="Segoe UI Symbol"/>
          <w:sz w:val="24"/>
        </w:rPr>
        <w:t></w:t>
      </w:r>
      <w:r w:rsidR="00273CAB">
        <w:rPr>
          <w:rFonts w:ascii="Arial" w:eastAsia="Arial" w:hAnsi="Arial" w:cs="Arial"/>
          <w:b/>
          <w:sz w:val="24"/>
        </w:rPr>
        <w:t xml:space="preserve"> </w:t>
      </w:r>
      <w:r w:rsidR="00273CAB">
        <w:rPr>
          <w:rFonts w:ascii="Times New Roman" w:eastAsia="Times New Roman" w:hAnsi="Times New Roman" w:cs="Times New Roman"/>
          <w:sz w:val="24"/>
        </w:rPr>
        <w:t xml:space="preserve">dieci </w:t>
      </w:r>
    </w:p>
    <w:p w14:paraId="54344482" w14:textId="59E416B2" w:rsidR="00CD2057" w:rsidRDefault="00273CAB" w:rsidP="00404B93">
      <w:pPr>
        <w:spacing w:after="0"/>
        <w:ind w:left="756"/>
      </w:pPr>
      <w:r>
        <w:rPr>
          <w:rFonts w:ascii="Times New Roman" w:eastAsia="Times New Roman" w:hAnsi="Times New Roman" w:cs="Times New Roman"/>
          <w:sz w:val="24"/>
        </w:rPr>
        <w:t xml:space="preserve"> comprovata dal possesso di uno dei seguenti requisiti:  </w:t>
      </w:r>
    </w:p>
    <w:p w14:paraId="743518A6" w14:textId="77777777" w:rsidR="00CD2057" w:rsidRDefault="00273CAB">
      <w:pPr>
        <w:spacing w:after="17"/>
        <w:ind w:left="1181"/>
      </w:pPr>
      <w:r>
        <w:rPr>
          <w:rFonts w:ascii="Times New Roman" w:eastAsia="Times New Roman" w:hAnsi="Times New Roman" w:cs="Times New Roman"/>
          <w:sz w:val="24"/>
        </w:rPr>
        <w:t xml:space="preserve"> </w:t>
      </w:r>
    </w:p>
    <w:p w14:paraId="33FF87F3" w14:textId="463976DE" w:rsidR="00CD2057" w:rsidRDefault="00273CAB" w:rsidP="00881E37">
      <w:pPr>
        <w:spacing w:after="13" w:line="249" w:lineRule="auto"/>
        <w:ind w:left="851" w:right="54" w:hanging="10"/>
        <w:jc w:val="both"/>
      </w:pPr>
      <w:r>
        <w:rPr>
          <w:rFonts w:ascii="Segoe UI Symbol" w:eastAsia="Segoe UI Symbol" w:hAnsi="Segoe UI Symbol" w:cs="Segoe UI Symbol"/>
        </w:rPr>
        <w:t></w:t>
      </w:r>
      <w:r w:rsidR="00404B93">
        <w:rPr>
          <w:rFonts w:ascii="Arial" w:eastAsia="Arial" w:hAnsi="Arial" w:cs="Arial"/>
          <w:b/>
        </w:rPr>
        <w:t xml:space="preserve"> </w:t>
      </w:r>
      <w:r w:rsidR="001B334C">
        <w:rPr>
          <w:rFonts w:ascii="Times New Roman" w:eastAsia="Times New Roman" w:hAnsi="Times New Roman" w:cs="Times New Roman"/>
          <w:sz w:val="24"/>
        </w:rPr>
        <w:t>di aver assunto</w:t>
      </w:r>
      <w:r>
        <w:rPr>
          <w:rFonts w:ascii="Times New Roman" w:eastAsia="Times New Roman" w:hAnsi="Times New Roman" w:cs="Times New Roman"/>
          <w:sz w:val="24"/>
        </w:rPr>
        <w:t xml:space="preserve"> significativi incarichi nell'ambito di appalti sopra soglia europea e proporzionati all'incarico da assumere, di responsabile unico del procedimento, direttore dei lavori, coordinatore della sicurezza in fase di esecuzione, collaudatore e di presidente di commissione per l'accordo bonario ovvero di ausiliario del magistrato o consulente tecnico di parte in contenziosi dei lavori pubblici di commissario di gara o progettista, o coordinatore in fase di progettazione, nell'ambito di affidamenti di contratti di lavori pubblici di importo superiore alle soglie europee; patrocinio o assistenza di parte pubblica o privata in contenziosi amministrativi o civili nel settore dei lavori pubblici (</w:t>
      </w:r>
      <w:r>
        <w:rPr>
          <w:rFonts w:ascii="Times New Roman" w:eastAsia="Times New Roman" w:hAnsi="Times New Roman" w:cs="Times New Roman"/>
          <w:i/>
          <w:sz w:val="24"/>
        </w:rPr>
        <w:t>indicare i singoli</w:t>
      </w:r>
      <w:r w:rsidR="009D2BC3">
        <w:rPr>
          <w:rFonts w:ascii="Times New Roman" w:eastAsia="Times New Roman" w:hAnsi="Times New Roman" w:cs="Times New Roman"/>
          <w:i/>
          <w:sz w:val="24"/>
        </w:rPr>
        <w:t>/principali</w:t>
      </w:r>
      <w:r>
        <w:rPr>
          <w:rFonts w:ascii="Times New Roman" w:eastAsia="Times New Roman" w:hAnsi="Times New Roman" w:cs="Times New Roman"/>
          <w:i/>
          <w:sz w:val="24"/>
        </w:rPr>
        <w:t xml:space="preserve"> incarichi ricoperti a comprova </w:t>
      </w:r>
      <w:r>
        <w:rPr>
          <w:rFonts w:ascii="Times New Roman" w:eastAsia="Times New Roman" w:hAnsi="Times New Roman" w:cs="Times New Roman"/>
          <w:i/>
          <w:sz w:val="24"/>
          <w:u w:val="single" w:color="000000"/>
        </w:rPr>
        <w:t>dell’esperienza quinquennale o</w:t>
      </w:r>
      <w:r>
        <w:rPr>
          <w:rFonts w:ascii="Times New Roman" w:eastAsia="Times New Roman" w:hAnsi="Times New Roman" w:cs="Times New Roman"/>
          <w:i/>
          <w:sz w:val="24"/>
        </w:rPr>
        <w:t xml:space="preserve"> </w:t>
      </w:r>
      <w:r>
        <w:rPr>
          <w:rFonts w:ascii="Times New Roman" w:eastAsia="Times New Roman" w:hAnsi="Times New Roman" w:cs="Times New Roman"/>
          <w:i/>
          <w:sz w:val="24"/>
          <w:u w:val="single" w:color="000000"/>
        </w:rPr>
        <w:t>decennale</w:t>
      </w:r>
      <w:r>
        <w:rPr>
          <w:rFonts w:ascii="Times New Roman" w:eastAsia="Times New Roman" w:hAnsi="Times New Roman" w:cs="Times New Roman"/>
          <w:i/>
          <w:sz w:val="24"/>
        </w:rPr>
        <w:t xml:space="preserve"> richiesta</w:t>
      </w:r>
      <w:r>
        <w:rPr>
          <w:rFonts w:ascii="Times New Roman" w:eastAsia="Times New Roman" w:hAnsi="Times New Roman" w:cs="Times New Roman"/>
          <w:sz w:val="24"/>
        </w:rPr>
        <w:t xml:space="preserve">): </w:t>
      </w:r>
    </w:p>
    <w:p w14:paraId="6D0F41A0" w14:textId="77777777" w:rsidR="00CD2057" w:rsidRDefault="00273CAB">
      <w:pPr>
        <w:spacing w:after="0"/>
        <w:ind w:left="1193"/>
      </w:pPr>
      <w:r>
        <w:rPr>
          <w:rFonts w:ascii="Times New Roman" w:eastAsia="Times New Roman" w:hAnsi="Times New Roman" w:cs="Times New Roman"/>
          <w:b/>
          <w:sz w:val="24"/>
        </w:rPr>
        <w:t xml:space="preserve"> </w:t>
      </w:r>
    </w:p>
    <w:tbl>
      <w:tblPr>
        <w:tblStyle w:val="TableGrid"/>
        <w:tblW w:w="9498" w:type="dxa"/>
        <w:tblInd w:w="475" w:type="dxa"/>
        <w:tblCellMar>
          <w:top w:w="53" w:type="dxa"/>
          <w:left w:w="106" w:type="dxa"/>
          <w:right w:w="115" w:type="dxa"/>
        </w:tblCellMar>
        <w:tblLook w:val="04A0" w:firstRow="1" w:lastRow="0" w:firstColumn="1" w:lastColumn="0" w:noHBand="0" w:noVBand="1"/>
      </w:tblPr>
      <w:tblGrid>
        <w:gridCol w:w="1524"/>
        <w:gridCol w:w="1335"/>
        <w:gridCol w:w="1534"/>
        <w:gridCol w:w="1419"/>
        <w:gridCol w:w="1702"/>
        <w:gridCol w:w="1984"/>
      </w:tblGrid>
      <w:tr w:rsidR="00CD2057" w14:paraId="03FE3AEB" w14:textId="77777777">
        <w:trPr>
          <w:trHeight w:val="462"/>
        </w:trPr>
        <w:tc>
          <w:tcPr>
            <w:tcW w:w="1524" w:type="dxa"/>
            <w:tcBorders>
              <w:top w:val="single" w:sz="4" w:space="0" w:color="000000"/>
              <w:left w:val="single" w:sz="4" w:space="0" w:color="000000"/>
              <w:bottom w:val="single" w:sz="4" w:space="0" w:color="000000"/>
              <w:right w:val="nil"/>
            </w:tcBorders>
          </w:tcPr>
          <w:p w14:paraId="7D559AD8" w14:textId="77777777" w:rsidR="00CD2057" w:rsidRDefault="00CD2057"/>
        </w:tc>
        <w:tc>
          <w:tcPr>
            <w:tcW w:w="1335" w:type="dxa"/>
            <w:tcBorders>
              <w:top w:val="single" w:sz="4" w:space="0" w:color="000000"/>
              <w:left w:val="nil"/>
              <w:bottom w:val="single" w:sz="4" w:space="0" w:color="000000"/>
              <w:right w:val="nil"/>
            </w:tcBorders>
          </w:tcPr>
          <w:p w14:paraId="58225D42" w14:textId="77777777" w:rsidR="00CD2057" w:rsidRDefault="00CD2057"/>
        </w:tc>
        <w:tc>
          <w:tcPr>
            <w:tcW w:w="4654" w:type="dxa"/>
            <w:gridSpan w:val="3"/>
            <w:tcBorders>
              <w:top w:val="single" w:sz="4" w:space="0" w:color="000000"/>
              <w:left w:val="nil"/>
              <w:bottom w:val="single" w:sz="4" w:space="0" w:color="000000"/>
              <w:right w:val="nil"/>
            </w:tcBorders>
          </w:tcPr>
          <w:p w14:paraId="39609281" w14:textId="77777777" w:rsidR="00CD2057" w:rsidRDefault="00273CAB">
            <w:pPr>
              <w:ind w:left="631"/>
            </w:pPr>
            <w:r>
              <w:rPr>
                <w:rFonts w:ascii="Times New Roman" w:eastAsia="Times New Roman" w:hAnsi="Times New Roman" w:cs="Times New Roman"/>
                <w:b/>
                <w:sz w:val="24"/>
              </w:rPr>
              <w:t xml:space="preserve">INCARICHI SVOLTI  </w:t>
            </w:r>
          </w:p>
        </w:tc>
        <w:tc>
          <w:tcPr>
            <w:tcW w:w="1984" w:type="dxa"/>
            <w:tcBorders>
              <w:top w:val="single" w:sz="4" w:space="0" w:color="000000"/>
              <w:left w:val="nil"/>
              <w:bottom w:val="single" w:sz="4" w:space="0" w:color="000000"/>
              <w:right w:val="single" w:sz="4" w:space="0" w:color="000000"/>
            </w:tcBorders>
          </w:tcPr>
          <w:p w14:paraId="48E13D6C" w14:textId="77777777" w:rsidR="00CD2057" w:rsidRDefault="00CD2057"/>
        </w:tc>
      </w:tr>
      <w:tr w:rsidR="00CD2057" w14:paraId="4CF7DAF7" w14:textId="77777777">
        <w:trPr>
          <w:trHeight w:val="468"/>
        </w:trPr>
        <w:tc>
          <w:tcPr>
            <w:tcW w:w="1524" w:type="dxa"/>
            <w:tcBorders>
              <w:top w:val="single" w:sz="4" w:space="0" w:color="000000"/>
              <w:left w:val="single" w:sz="4" w:space="0" w:color="000000"/>
              <w:bottom w:val="single" w:sz="4" w:space="0" w:color="000000"/>
              <w:right w:val="single" w:sz="4" w:space="0" w:color="000000"/>
            </w:tcBorders>
            <w:shd w:val="clear" w:color="auto" w:fill="FBD4B4"/>
          </w:tcPr>
          <w:p w14:paraId="4B270550" w14:textId="77777777" w:rsidR="00CD2057" w:rsidRDefault="00273CAB">
            <w:r>
              <w:rPr>
                <w:rFonts w:ascii="Times New Roman" w:eastAsia="Times New Roman" w:hAnsi="Times New Roman" w:cs="Times New Roman"/>
                <w:sz w:val="20"/>
              </w:rPr>
              <w:t xml:space="preserve">Stazione appaltante </w:t>
            </w:r>
          </w:p>
        </w:tc>
        <w:tc>
          <w:tcPr>
            <w:tcW w:w="1335" w:type="dxa"/>
            <w:tcBorders>
              <w:top w:val="single" w:sz="4" w:space="0" w:color="000000"/>
              <w:left w:val="single" w:sz="4" w:space="0" w:color="000000"/>
              <w:bottom w:val="single" w:sz="4" w:space="0" w:color="000000"/>
              <w:right w:val="single" w:sz="4" w:space="0" w:color="000000"/>
            </w:tcBorders>
            <w:shd w:val="clear" w:color="auto" w:fill="FBD4B4"/>
          </w:tcPr>
          <w:p w14:paraId="3303B3E4" w14:textId="77777777" w:rsidR="00CD2057" w:rsidRDefault="00273CAB">
            <w:pPr>
              <w:ind w:left="2"/>
            </w:pPr>
            <w:r>
              <w:rPr>
                <w:rFonts w:ascii="Times New Roman" w:eastAsia="Times New Roman" w:hAnsi="Times New Roman" w:cs="Times New Roman"/>
                <w:sz w:val="20"/>
              </w:rPr>
              <w:t xml:space="preserve">Ruolo </w:t>
            </w:r>
          </w:p>
        </w:tc>
        <w:tc>
          <w:tcPr>
            <w:tcW w:w="1534" w:type="dxa"/>
            <w:tcBorders>
              <w:top w:val="single" w:sz="4" w:space="0" w:color="000000"/>
              <w:left w:val="single" w:sz="4" w:space="0" w:color="000000"/>
              <w:bottom w:val="single" w:sz="4" w:space="0" w:color="000000"/>
              <w:right w:val="single" w:sz="4" w:space="0" w:color="000000"/>
            </w:tcBorders>
            <w:shd w:val="clear" w:color="auto" w:fill="FBD4B4"/>
          </w:tcPr>
          <w:p w14:paraId="301905E6" w14:textId="77777777" w:rsidR="00CD2057" w:rsidRDefault="00273CAB">
            <w:pPr>
              <w:ind w:left="2"/>
            </w:pPr>
            <w:r>
              <w:rPr>
                <w:rFonts w:ascii="Times New Roman" w:eastAsia="Times New Roman" w:hAnsi="Times New Roman" w:cs="Times New Roman"/>
                <w:sz w:val="20"/>
              </w:rPr>
              <w:t xml:space="preserve">Tipologia incarico </w:t>
            </w:r>
          </w:p>
        </w:tc>
        <w:tc>
          <w:tcPr>
            <w:tcW w:w="1419" w:type="dxa"/>
            <w:tcBorders>
              <w:top w:val="single" w:sz="4" w:space="0" w:color="000000"/>
              <w:left w:val="single" w:sz="4" w:space="0" w:color="000000"/>
              <w:bottom w:val="single" w:sz="4" w:space="0" w:color="000000"/>
              <w:right w:val="single" w:sz="4" w:space="0" w:color="000000"/>
            </w:tcBorders>
            <w:shd w:val="clear" w:color="auto" w:fill="FBD4B4"/>
          </w:tcPr>
          <w:p w14:paraId="4B041AC0" w14:textId="77777777" w:rsidR="00CD2057" w:rsidRDefault="00273CAB">
            <w:pPr>
              <w:ind w:left="2"/>
            </w:pPr>
            <w:r>
              <w:rPr>
                <w:rFonts w:ascii="Times New Roman" w:eastAsia="Times New Roman" w:hAnsi="Times New Roman" w:cs="Times New Roman"/>
                <w:sz w:val="20"/>
              </w:rPr>
              <w:t xml:space="preserve">Lavori </w:t>
            </w:r>
          </w:p>
        </w:tc>
        <w:tc>
          <w:tcPr>
            <w:tcW w:w="1702" w:type="dxa"/>
            <w:tcBorders>
              <w:top w:val="single" w:sz="4" w:space="0" w:color="000000"/>
              <w:left w:val="single" w:sz="4" w:space="0" w:color="000000"/>
              <w:bottom w:val="single" w:sz="4" w:space="0" w:color="000000"/>
              <w:right w:val="single" w:sz="4" w:space="0" w:color="000000"/>
            </w:tcBorders>
            <w:shd w:val="clear" w:color="auto" w:fill="FBD4B4"/>
          </w:tcPr>
          <w:p w14:paraId="77831B8D" w14:textId="77777777" w:rsidR="00CD2057" w:rsidRDefault="00273CAB">
            <w:pPr>
              <w:ind w:left="2"/>
            </w:pPr>
            <w:r>
              <w:rPr>
                <w:rFonts w:ascii="Times New Roman" w:eastAsia="Times New Roman" w:hAnsi="Times New Roman" w:cs="Times New Roman"/>
                <w:sz w:val="20"/>
              </w:rPr>
              <w:t xml:space="preserve">Importo Lavori </w:t>
            </w:r>
          </w:p>
        </w:tc>
        <w:tc>
          <w:tcPr>
            <w:tcW w:w="1984" w:type="dxa"/>
            <w:tcBorders>
              <w:top w:val="single" w:sz="4" w:space="0" w:color="000000"/>
              <w:left w:val="single" w:sz="4" w:space="0" w:color="000000"/>
              <w:bottom w:val="single" w:sz="4" w:space="0" w:color="000000"/>
              <w:right w:val="single" w:sz="4" w:space="0" w:color="000000"/>
            </w:tcBorders>
            <w:shd w:val="clear" w:color="auto" w:fill="FBD4B4"/>
          </w:tcPr>
          <w:p w14:paraId="7BC4EE53" w14:textId="77777777" w:rsidR="00CD2057" w:rsidRDefault="00273CAB">
            <w:pPr>
              <w:ind w:left="2"/>
            </w:pPr>
            <w:r>
              <w:rPr>
                <w:rFonts w:ascii="Times New Roman" w:eastAsia="Times New Roman" w:hAnsi="Times New Roman" w:cs="Times New Roman"/>
                <w:sz w:val="20"/>
              </w:rPr>
              <w:t xml:space="preserve">Periodo </w:t>
            </w:r>
          </w:p>
        </w:tc>
      </w:tr>
      <w:tr w:rsidR="00CD2057" w14:paraId="57EE8BEA" w14:textId="77777777">
        <w:trPr>
          <w:trHeight w:val="287"/>
        </w:trPr>
        <w:tc>
          <w:tcPr>
            <w:tcW w:w="1524" w:type="dxa"/>
            <w:tcBorders>
              <w:top w:val="single" w:sz="4" w:space="0" w:color="000000"/>
              <w:left w:val="single" w:sz="4" w:space="0" w:color="000000"/>
              <w:bottom w:val="single" w:sz="4" w:space="0" w:color="000000"/>
              <w:right w:val="single" w:sz="4" w:space="0" w:color="000000"/>
            </w:tcBorders>
          </w:tcPr>
          <w:p w14:paraId="5B981676" w14:textId="77777777" w:rsidR="00CD2057" w:rsidRDefault="00273CAB">
            <w:r>
              <w:rPr>
                <w:rFonts w:ascii="Times New Roman" w:eastAsia="Times New Roman" w:hAnsi="Times New Roman" w:cs="Times New Roman"/>
                <w:sz w:val="24"/>
              </w:rPr>
              <w:t xml:space="preserve"> </w:t>
            </w:r>
          </w:p>
        </w:tc>
        <w:tc>
          <w:tcPr>
            <w:tcW w:w="1335" w:type="dxa"/>
            <w:tcBorders>
              <w:top w:val="single" w:sz="4" w:space="0" w:color="000000"/>
              <w:left w:val="single" w:sz="4" w:space="0" w:color="000000"/>
              <w:bottom w:val="single" w:sz="4" w:space="0" w:color="000000"/>
              <w:right w:val="single" w:sz="4" w:space="0" w:color="000000"/>
            </w:tcBorders>
          </w:tcPr>
          <w:p w14:paraId="74A299CF" w14:textId="77777777" w:rsidR="00CD2057" w:rsidRDefault="00273CAB">
            <w:pPr>
              <w:ind w:left="2"/>
            </w:pPr>
            <w:r>
              <w:rPr>
                <w:rFonts w:ascii="Times New Roman" w:eastAsia="Times New Roman" w:hAnsi="Times New Roman" w:cs="Times New Roman"/>
                <w:sz w:val="24"/>
              </w:rPr>
              <w:t xml:space="preserve"> </w:t>
            </w:r>
          </w:p>
        </w:tc>
        <w:tc>
          <w:tcPr>
            <w:tcW w:w="1534" w:type="dxa"/>
            <w:tcBorders>
              <w:top w:val="single" w:sz="4" w:space="0" w:color="000000"/>
              <w:left w:val="single" w:sz="4" w:space="0" w:color="000000"/>
              <w:bottom w:val="single" w:sz="4" w:space="0" w:color="000000"/>
              <w:right w:val="single" w:sz="4" w:space="0" w:color="000000"/>
            </w:tcBorders>
          </w:tcPr>
          <w:p w14:paraId="1CF39E73" w14:textId="77777777" w:rsidR="00CD2057" w:rsidRDefault="00273CAB">
            <w:pPr>
              <w:ind w:left="2"/>
            </w:pPr>
            <w:r>
              <w:rPr>
                <w:rFonts w:ascii="Times New Roman" w:eastAsia="Times New Roman" w:hAnsi="Times New Roman" w:cs="Times New Roman"/>
                <w:sz w:val="24"/>
              </w:rPr>
              <w:t xml:space="preserve"> </w:t>
            </w:r>
          </w:p>
        </w:tc>
        <w:tc>
          <w:tcPr>
            <w:tcW w:w="1419" w:type="dxa"/>
            <w:tcBorders>
              <w:top w:val="single" w:sz="4" w:space="0" w:color="000000"/>
              <w:left w:val="single" w:sz="4" w:space="0" w:color="000000"/>
              <w:bottom w:val="single" w:sz="4" w:space="0" w:color="000000"/>
              <w:right w:val="single" w:sz="4" w:space="0" w:color="000000"/>
            </w:tcBorders>
          </w:tcPr>
          <w:p w14:paraId="49126C2E" w14:textId="77777777" w:rsidR="00CD2057" w:rsidRDefault="00273CAB">
            <w:pPr>
              <w:ind w:left="2"/>
            </w:pPr>
            <w:r>
              <w:rPr>
                <w:rFonts w:ascii="Times New Roman" w:eastAsia="Times New Roman" w:hAnsi="Times New Roman" w:cs="Times New Roman"/>
                <w:sz w:val="24"/>
              </w:rP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62CD08B6" w14:textId="77777777" w:rsidR="00CD2057" w:rsidRDefault="00273CAB">
            <w:pPr>
              <w:ind w:left="2"/>
            </w:pPr>
            <w:r>
              <w:rPr>
                <w:rFonts w:ascii="Times New Roman" w:eastAsia="Times New Roman" w:hAnsi="Times New Roman" w:cs="Times New Roman"/>
                <w:sz w:val="24"/>
              </w:rPr>
              <w:t xml:space="preserve"> </w:t>
            </w:r>
          </w:p>
        </w:tc>
        <w:tc>
          <w:tcPr>
            <w:tcW w:w="1984" w:type="dxa"/>
            <w:tcBorders>
              <w:top w:val="single" w:sz="4" w:space="0" w:color="000000"/>
              <w:left w:val="single" w:sz="4" w:space="0" w:color="000000"/>
              <w:bottom w:val="single" w:sz="4" w:space="0" w:color="000000"/>
              <w:right w:val="single" w:sz="4" w:space="0" w:color="000000"/>
            </w:tcBorders>
          </w:tcPr>
          <w:p w14:paraId="6ED40C73" w14:textId="77777777" w:rsidR="00CD2057" w:rsidRDefault="00273CAB">
            <w:pPr>
              <w:ind w:left="2"/>
            </w:pPr>
            <w:r>
              <w:rPr>
                <w:rFonts w:ascii="Times New Roman" w:eastAsia="Times New Roman" w:hAnsi="Times New Roman" w:cs="Times New Roman"/>
                <w:sz w:val="24"/>
              </w:rPr>
              <w:t xml:space="preserve"> </w:t>
            </w:r>
          </w:p>
        </w:tc>
      </w:tr>
      <w:tr w:rsidR="00CD2057" w14:paraId="33C4D8A0" w14:textId="77777777">
        <w:trPr>
          <w:trHeight w:val="286"/>
        </w:trPr>
        <w:tc>
          <w:tcPr>
            <w:tcW w:w="1524" w:type="dxa"/>
            <w:tcBorders>
              <w:top w:val="single" w:sz="4" w:space="0" w:color="000000"/>
              <w:left w:val="single" w:sz="4" w:space="0" w:color="000000"/>
              <w:bottom w:val="single" w:sz="4" w:space="0" w:color="000000"/>
              <w:right w:val="single" w:sz="4" w:space="0" w:color="000000"/>
            </w:tcBorders>
          </w:tcPr>
          <w:p w14:paraId="757A7ED3" w14:textId="77777777" w:rsidR="00CD2057" w:rsidRDefault="00273CAB">
            <w:r>
              <w:rPr>
                <w:rFonts w:ascii="Times New Roman" w:eastAsia="Times New Roman" w:hAnsi="Times New Roman" w:cs="Times New Roman"/>
                <w:sz w:val="24"/>
              </w:rPr>
              <w:t xml:space="preserve"> </w:t>
            </w:r>
          </w:p>
        </w:tc>
        <w:tc>
          <w:tcPr>
            <w:tcW w:w="1335" w:type="dxa"/>
            <w:tcBorders>
              <w:top w:val="single" w:sz="4" w:space="0" w:color="000000"/>
              <w:left w:val="single" w:sz="4" w:space="0" w:color="000000"/>
              <w:bottom w:val="single" w:sz="4" w:space="0" w:color="000000"/>
              <w:right w:val="single" w:sz="4" w:space="0" w:color="000000"/>
            </w:tcBorders>
          </w:tcPr>
          <w:p w14:paraId="7760574A" w14:textId="77777777" w:rsidR="00CD2057" w:rsidRDefault="00273CAB">
            <w:pPr>
              <w:ind w:left="2"/>
            </w:pPr>
            <w:r>
              <w:rPr>
                <w:rFonts w:ascii="Times New Roman" w:eastAsia="Times New Roman" w:hAnsi="Times New Roman" w:cs="Times New Roman"/>
                <w:sz w:val="24"/>
              </w:rPr>
              <w:t xml:space="preserve"> </w:t>
            </w:r>
          </w:p>
        </w:tc>
        <w:tc>
          <w:tcPr>
            <w:tcW w:w="1534" w:type="dxa"/>
            <w:tcBorders>
              <w:top w:val="single" w:sz="4" w:space="0" w:color="000000"/>
              <w:left w:val="single" w:sz="4" w:space="0" w:color="000000"/>
              <w:bottom w:val="single" w:sz="4" w:space="0" w:color="000000"/>
              <w:right w:val="single" w:sz="4" w:space="0" w:color="000000"/>
            </w:tcBorders>
          </w:tcPr>
          <w:p w14:paraId="4601AECA" w14:textId="77777777" w:rsidR="00CD2057" w:rsidRDefault="00273CAB">
            <w:pPr>
              <w:ind w:left="2"/>
            </w:pPr>
            <w:r>
              <w:rPr>
                <w:rFonts w:ascii="Times New Roman" w:eastAsia="Times New Roman" w:hAnsi="Times New Roman" w:cs="Times New Roman"/>
                <w:sz w:val="24"/>
              </w:rPr>
              <w:t xml:space="preserve"> </w:t>
            </w:r>
          </w:p>
        </w:tc>
        <w:tc>
          <w:tcPr>
            <w:tcW w:w="1419" w:type="dxa"/>
            <w:tcBorders>
              <w:top w:val="single" w:sz="4" w:space="0" w:color="000000"/>
              <w:left w:val="single" w:sz="4" w:space="0" w:color="000000"/>
              <w:bottom w:val="single" w:sz="4" w:space="0" w:color="000000"/>
              <w:right w:val="single" w:sz="4" w:space="0" w:color="000000"/>
            </w:tcBorders>
          </w:tcPr>
          <w:p w14:paraId="499B4D6E" w14:textId="77777777" w:rsidR="00CD2057" w:rsidRDefault="00273CAB">
            <w:pPr>
              <w:ind w:left="2"/>
            </w:pPr>
            <w:r>
              <w:rPr>
                <w:rFonts w:ascii="Times New Roman" w:eastAsia="Times New Roman" w:hAnsi="Times New Roman" w:cs="Times New Roman"/>
                <w:sz w:val="24"/>
              </w:rP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65F64AD4" w14:textId="77777777" w:rsidR="00CD2057" w:rsidRDefault="00273CAB">
            <w:pPr>
              <w:ind w:left="2"/>
            </w:pPr>
            <w:r>
              <w:rPr>
                <w:rFonts w:ascii="Times New Roman" w:eastAsia="Times New Roman" w:hAnsi="Times New Roman" w:cs="Times New Roman"/>
                <w:sz w:val="24"/>
              </w:rPr>
              <w:t xml:space="preserve"> </w:t>
            </w:r>
          </w:p>
        </w:tc>
        <w:tc>
          <w:tcPr>
            <w:tcW w:w="1984" w:type="dxa"/>
            <w:tcBorders>
              <w:top w:val="single" w:sz="4" w:space="0" w:color="000000"/>
              <w:left w:val="single" w:sz="4" w:space="0" w:color="000000"/>
              <w:bottom w:val="single" w:sz="4" w:space="0" w:color="000000"/>
              <w:right w:val="single" w:sz="4" w:space="0" w:color="000000"/>
            </w:tcBorders>
          </w:tcPr>
          <w:p w14:paraId="34A18700" w14:textId="77777777" w:rsidR="00CD2057" w:rsidRDefault="00273CAB">
            <w:pPr>
              <w:ind w:left="2"/>
            </w:pPr>
            <w:r>
              <w:rPr>
                <w:rFonts w:ascii="Times New Roman" w:eastAsia="Times New Roman" w:hAnsi="Times New Roman" w:cs="Times New Roman"/>
                <w:sz w:val="24"/>
              </w:rPr>
              <w:t xml:space="preserve"> </w:t>
            </w:r>
          </w:p>
        </w:tc>
      </w:tr>
      <w:tr w:rsidR="00CD2057" w14:paraId="6B3A3193" w14:textId="77777777">
        <w:trPr>
          <w:trHeight w:val="286"/>
        </w:trPr>
        <w:tc>
          <w:tcPr>
            <w:tcW w:w="1524" w:type="dxa"/>
            <w:tcBorders>
              <w:top w:val="single" w:sz="4" w:space="0" w:color="000000"/>
              <w:left w:val="single" w:sz="4" w:space="0" w:color="000000"/>
              <w:bottom w:val="single" w:sz="4" w:space="0" w:color="000000"/>
              <w:right w:val="single" w:sz="4" w:space="0" w:color="000000"/>
            </w:tcBorders>
          </w:tcPr>
          <w:p w14:paraId="21B752DC" w14:textId="77777777" w:rsidR="00CD2057" w:rsidRDefault="00273CAB">
            <w:r>
              <w:rPr>
                <w:rFonts w:ascii="Times New Roman" w:eastAsia="Times New Roman" w:hAnsi="Times New Roman" w:cs="Times New Roman"/>
                <w:sz w:val="24"/>
              </w:rPr>
              <w:t xml:space="preserve"> </w:t>
            </w:r>
          </w:p>
        </w:tc>
        <w:tc>
          <w:tcPr>
            <w:tcW w:w="1335" w:type="dxa"/>
            <w:tcBorders>
              <w:top w:val="single" w:sz="4" w:space="0" w:color="000000"/>
              <w:left w:val="single" w:sz="4" w:space="0" w:color="000000"/>
              <w:bottom w:val="single" w:sz="4" w:space="0" w:color="000000"/>
              <w:right w:val="single" w:sz="4" w:space="0" w:color="000000"/>
            </w:tcBorders>
          </w:tcPr>
          <w:p w14:paraId="10F28882" w14:textId="77777777" w:rsidR="00CD2057" w:rsidRDefault="00273CAB">
            <w:pPr>
              <w:ind w:left="2"/>
            </w:pPr>
            <w:r>
              <w:rPr>
                <w:rFonts w:ascii="Times New Roman" w:eastAsia="Times New Roman" w:hAnsi="Times New Roman" w:cs="Times New Roman"/>
                <w:sz w:val="24"/>
              </w:rPr>
              <w:t xml:space="preserve"> </w:t>
            </w:r>
          </w:p>
        </w:tc>
        <w:tc>
          <w:tcPr>
            <w:tcW w:w="1534" w:type="dxa"/>
            <w:tcBorders>
              <w:top w:val="single" w:sz="4" w:space="0" w:color="000000"/>
              <w:left w:val="single" w:sz="4" w:space="0" w:color="000000"/>
              <w:bottom w:val="single" w:sz="4" w:space="0" w:color="000000"/>
              <w:right w:val="single" w:sz="4" w:space="0" w:color="000000"/>
            </w:tcBorders>
          </w:tcPr>
          <w:p w14:paraId="436B9AC0" w14:textId="77777777" w:rsidR="00CD2057" w:rsidRDefault="00273CAB">
            <w:pPr>
              <w:ind w:left="2"/>
            </w:pPr>
            <w:r>
              <w:rPr>
                <w:rFonts w:ascii="Times New Roman" w:eastAsia="Times New Roman" w:hAnsi="Times New Roman" w:cs="Times New Roman"/>
                <w:sz w:val="24"/>
              </w:rPr>
              <w:t xml:space="preserve"> </w:t>
            </w:r>
          </w:p>
        </w:tc>
        <w:tc>
          <w:tcPr>
            <w:tcW w:w="1419" w:type="dxa"/>
            <w:tcBorders>
              <w:top w:val="single" w:sz="4" w:space="0" w:color="000000"/>
              <w:left w:val="single" w:sz="4" w:space="0" w:color="000000"/>
              <w:bottom w:val="single" w:sz="4" w:space="0" w:color="000000"/>
              <w:right w:val="single" w:sz="4" w:space="0" w:color="000000"/>
            </w:tcBorders>
          </w:tcPr>
          <w:p w14:paraId="121C8215" w14:textId="77777777" w:rsidR="00CD2057" w:rsidRDefault="00273CAB">
            <w:pPr>
              <w:ind w:left="2"/>
            </w:pPr>
            <w:r>
              <w:rPr>
                <w:rFonts w:ascii="Times New Roman" w:eastAsia="Times New Roman" w:hAnsi="Times New Roman" w:cs="Times New Roman"/>
                <w:sz w:val="24"/>
              </w:rP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6AB71A4C" w14:textId="77777777" w:rsidR="00CD2057" w:rsidRDefault="00273CAB">
            <w:pPr>
              <w:ind w:left="2"/>
            </w:pPr>
            <w:r>
              <w:rPr>
                <w:rFonts w:ascii="Times New Roman" w:eastAsia="Times New Roman" w:hAnsi="Times New Roman" w:cs="Times New Roman"/>
                <w:sz w:val="24"/>
              </w:rPr>
              <w:t xml:space="preserve"> </w:t>
            </w:r>
          </w:p>
        </w:tc>
        <w:tc>
          <w:tcPr>
            <w:tcW w:w="1984" w:type="dxa"/>
            <w:tcBorders>
              <w:top w:val="single" w:sz="4" w:space="0" w:color="000000"/>
              <w:left w:val="single" w:sz="4" w:space="0" w:color="000000"/>
              <w:bottom w:val="single" w:sz="4" w:space="0" w:color="000000"/>
              <w:right w:val="single" w:sz="4" w:space="0" w:color="000000"/>
            </w:tcBorders>
          </w:tcPr>
          <w:p w14:paraId="0D78B812" w14:textId="77777777" w:rsidR="00CD2057" w:rsidRDefault="00273CAB">
            <w:pPr>
              <w:ind w:left="2"/>
            </w:pPr>
            <w:r>
              <w:rPr>
                <w:rFonts w:ascii="Times New Roman" w:eastAsia="Times New Roman" w:hAnsi="Times New Roman" w:cs="Times New Roman"/>
                <w:sz w:val="24"/>
              </w:rPr>
              <w:t xml:space="preserve"> </w:t>
            </w:r>
          </w:p>
        </w:tc>
      </w:tr>
      <w:tr w:rsidR="00CD2057" w14:paraId="18B05E80" w14:textId="77777777">
        <w:trPr>
          <w:trHeight w:val="286"/>
        </w:trPr>
        <w:tc>
          <w:tcPr>
            <w:tcW w:w="1524" w:type="dxa"/>
            <w:tcBorders>
              <w:top w:val="single" w:sz="4" w:space="0" w:color="000000"/>
              <w:left w:val="single" w:sz="4" w:space="0" w:color="000000"/>
              <w:bottom w:val="single" w:sz="4" w:space="0" w:color="000000"/>
              <w:right w:val="single" w:sz="4" w:space="0" w:color="000000"/>
            </w:tcBorders>
          </w:tcPr>
          <w:p w14:paraId="328CC698" w14:textId="77777777" w:rsidR="00CD2057" w:rsidRDefault="00273CAB">
            <w:r>
              <w:rPr>
                <w:rFonts w:ascii="Times New Roman" w:eastAsia="Times New Roman" w:hAnsi="Times New Roman" w:cs="Times New Roman"/>
                <w:sz w:val="24"/>
              </w:rPr>
              <w:t xml:space="preserve"> </w:t>
            </w:r>
          </w:p>
        </w:tc>
        <w:tc>
          <w:tcPr>
            <w:tcW w:w="1335" w:type="dxa"/>
            <w:tcBorders>
              <w:top w:val="single" w:sz="4" w:space="0" w:color="000000"/>
              <w:left w:val="single" w:sz="4" w:space="0" w:color="000000"/>
              <w:bottom w:val="single" w:sz="4" w:space="0" w:color="000000"/>
              <w:right w:val="single" w:sz="4" w:space="0" w:color="000000"/>
            </w:tcBorders>
          </w:tcPr>
          <w:p w14:paraId="5DAB882A" w14:textId="77777777" w:rsidR="00CD2057" w:rsidRDefault="00273CAB">
            <w:pPr>
              <w:ind w:left="2"/>
            </w:pPr>
            <w:r>
              <w:rPr>
                <w:rFonts w:ascii="Times New Roman" w:eastAsia="Times New Roman" w:hAnsi="Times New Roman" w:cs="Times New Roman"/>
                <w:sz w:val="24"/>
              </w:rPr>
              <w:t xml:space="preserve"> </w:t>
            </w:r>
          </w:p>
        </w:tc>
        <w:tc>
          <w:tcPr>
            <w:tcW w:w="1534" w:type="dxa"/>
            <w:tcBorders>
              <w:top w:val="single" w:sz="4" w:space="0" w:color="000000"/>
              <w:left w:val="single" w:sz="4" w:space="0" w:color="000000"/>
              <w:bottom w:val="single" w:sz="4" w:space="0" w:color="000000"/>
              <w:right w:val="single" w:sz="4" w:space="0" w:color="000000"/>
            </w:tcBorders>
          </w:tcPr>
          <w:p w14:paraId="18939006" w14:textId="77777777" w:rsidR="00CD2057" w:rsidRDefault="00273CAB">
            <w:pPr>
              <w:ind w:left="2"/>
            </w:pPr>
            <w:r>
              <w:rPr>
                <w:rFonts w:ascii="Times New Roman" w:eastAsia="Times New Roman" w:hAnsi="Times New Roman" w:cs="Times New Roman"/>
                <w:sz w:val="24"/>
              </w:rPr>
              <w:t xml:space="preserve"> </w:t>
            </w:r>
          </w:p>
        </w:tc>
        <w:tc>
          <w:tcPr>
            <w:tcW w:w="1419" w:type="dxa"/>
            <w:tcBorders>
              <w:top w:val="single" w:sz="4" w:space="0" w:color="000000"/>
              <w:left w:val="single" w:sz="4" w:space="0" w:color="000000"/>
              <w:bottom w:val="single" w:sz="4" w:space="0" w:color="000000"/>
              <w:right w:val="single" w:sz="4" w:space="0" w:color="000000"/>
            </w:tcBorders>
          </w:tcPr>
          <w:p w14:paraId="7008E4B5" w14:textId="77777777" w:rsidR="00CD2057" w:rsidRDefault="00273CAB">
            <w:pPr>
              <w:ind w:left="2"/>
            </w:pPr>
            <w:r>
              <w:rPr>
                <w:rFonts w:ascii="Times New Roman" w:eastAsia="Times New Roman" w:hAnsi="Times New Roman" w:cs="Times New Roman"/>
                <w:sz w:val="24"/>
              </w:rP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203AEC3E" w14:textId="77777777" w:rsidR="00CD2057" w:rsidRDefault="00273CAB">
            <w:pPr>
              <w:ind w:left="2"/>
            </w:pPr>
            <w:r>
              <w:rPr>
                <w:rFonts w:ascii="Times New Roman" w:eastAsia="Times New Roman" w:hAnsi="Times New Roman" w:cs="Times New Roman"/>
                <w:sz w:val="24"/>
              </w:rPr>
              <w:t xml:space="preserve"> </w:t>
            </w:r>
          </w:p>
        </w:tc>
        <w:tc>
          <w:tcPr>
            <w:tcW w:w="1984" w:type="dxa"/>
            <w:tcBorders>
              <w:top w:val="single" w:sz="4" w:space="0" w:color="000000"/>
              <w:left w:val="single" w:sz="4" w:space="0" w:color="000000"/>
              <w:bottom w:val="single" w:sz="4" w:space="0" w:color="000000"/>
              <w:right w:val="single" w:sz="4" w:space="0" w:color="000000"/>
            </w:tcBorders>
          </w:tcPr>
          <w:p w14:paraId="0F85BD00" w14:textId="77777777" w:rsidR="00CD2057" w:rsidRDefault="00273CAB">
            <w:pPr>
              <w:ind w:left="2"/>
            </w:pPr>
            <w:r>
              <w:rPr>
                <w:rFonts w:ascii="Times New Roman" w:eastAsia="Times New Roman" w:hAnsi="Times New Roman" w:cs="Times New Roman"/>
                <w:sz w:val="24"/>
              </w:rPr>
              <w:t xml:space="preserve"> </w:t>
            </w:r>
          </w:p>
        </w:tc>
      </w:tr>
      <w:tr w:rsidR="00CD2057" w14:paraId="01E4F68B" w14:textId="77777777">
        <w:trPr>
          <w:trHeight w:val="286"/>
        </w:trPr>
        <w:tc>
          <w:tcPr>
            <w:tcW w:w="1524" w:type="dxa"/>
            <w:tcBorders>
              <w:top w:val="single" w:sz="4" w:space="0" w:color="000000"/>
              <w:left w:val="single" w:sz="4" w:space="0" w:color="000000"/>
              <w:bottom w:val="single" w:sz="4" w:space="0" w:color="000000"/>
              <w:right w:val="single" w:sz="4" w:space="0" w:color="000000"/>
            </w:tcBorders>
          </w:tcPr>
          <w:p w14:paraId="41262280" w14:textId="77777777" w:rsidR="00CD2057" w:rsidRDefault="00273CAB">
            <w:r>
              <w:rPr>
                <w:rFonts w:ascii="Times New Roman" w:eastAsia="Times New Roman" w:hAnsi="Times New Roman" w:cs="Times New Roman"/>
                <w:sz w:val="24"/>
              </w:rPr>
              <w:t xml:space="preserve"> </w:t>
            </w:r>
          </w:p>
        </w:tc>
        <w:tc>
          <w:tcPr>
            <w:tcW w:w="1335" w:type="dxa"/>
            <w:tcBorders>
              <w:top w:val="single" w:sz="4" w:space="0" w:color="000000"/>
              <w:left w:val="single" w:sz="4" w:space="0" w:color="000000"/>
              <w:bottom w:val="single" w:sz="4" w:space="0" w:color="000000"/>
              <w:right w:val="single" w:sz="4" w:space="0" w:color="000000"/>
            </w:tcBorders>
          </w:tcPr>
          <w:p w14:paraId="6F0665B5" w14:textId="77777777" w:rsidR="00CD2057" w:rsidRDefault="00273CAB">
            <w:pPr>
              <w:ind w:left="2"/>
            </w:pPr>
            <w:r>
              <w:rPr>
                <w:rFonts w:ascii="Times New Roman" w:eastAsia="Times New Roman" w:hAnsi="Times New Roman" w:cs="Times New Roman"/>
                <w:sz w:val="24"/>
              </w:rPr>
              <w:t xml:space="preserve"> </w:t>
            </w:r>
          </w:p>
        </w:tc>
        <w:tc>
          <w:tcPr>
            <w:tcW w:w="1534" w:type="dxa"/>
            <w:tcBorders>
              <w:top w:val="single" w:sz="4" w:space="0" w:color="000000"/>
              <w:left w:val="single" w:sz="4" w:space="0" w:color="000000"/>
              <w:bottom w:val="single" w:sz="4" w:space="0" w:color="000000"/>
              <w:right w:val="single" w:sz="4" w:space="0" w:color="000000"/>
            </w:tcBorders>
          </w:tcPr>
          <w:p w14:paraId="6378CF75" w14:textId="77777777" w:rsidR="00CD2057" w:rsidRDefault="00273CAB">
            <w:pPr>
              <w:ind w:left="2"/>
            </w:pPr>
            <w:r>
              <w:rPr>
                <w:rFonts w:ascii="Times New Roman" w:eastAsia="Times New Roman" w:hAnsi="Times New Roman" w:cs="Times New Roman"/>
                <w:sz w:val="24"/>
              </w:rPr>
              <w:t xml:space="preserve"> </w:t>
            </w:r>
          </w:p>
        </w:tc>
        <w:tc>
          <w:tcPr>
            <w:tcW w:w="1419" w:type="dxa"/>
            <w:tcBorders>
              <w:top w:val="single" w:sz="4" w:space="0" w:color="000000"/>
              <w:left w:val="single" w:sz="4" w:space="0" w:color="000000"/>
              <w:bottom w:val="single" w:sz="4" w:space="0" w:color="000000"/>
              <w:right w:val="single" w:sz="4" w:space="0" w:color="000000"/>
            </w:tcBorders>
          </w:tcPr>
          <w:p w14:paraId="2CBB9B57" w14:textId="77777777" w:rsidR="00CD2057" w:rsidRDefault="00273CAB">
            <w:pPr>
              <w:ind w:left="2"/>
            </w:pPr>
            <w:r>
              <w:rPr>
                <w:rFonts w:ascii="Times New Roman" w:eastAsia="Times New Roman" w:hAnsi="Times New Roman" w:cs="Times New Roman"/>
                <w:sz w:val="24"/>
              </w:rP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3443184C" w14:textId="77777777" w:rsidR="00CD2057" w:rsidRDefault="00273CAB">
            <w:pPr>
              <w:ind w:left="2"/>
            </w:pPr>
            <w:r>
              <w:rPr>
                <w:rFonts w:ascii="Times New Roman" w:eastAsia="Times New Roman" w:hAnsi="Times New Roman" w:cs="Times New Roman"/>
                <w:sz w:val="24"/>
              </w:rPr>
              <w:t xml:space="preserve"> </w:t>
            </w:r>
          </w:p>
        </w:tc>
        <w:tc>
          <w:tcPr>
            <w:tcW w:w="1984" w:type="dxa"/>
            <w:tcBorders>
              <w:top w:val="single" w:sz="4" w:space="0" w:color="000000"/>
              <w:left w:val="single" w:sz="4" w:space="0" w:color="000000"/>
              <w:bottom w:val="single" w:sz="4" w:space="0" w:color="000000"/>
              <w:right w:val="single" w:sz="4" w:space="0" w:color="000000"/>
            </w:tcBorders>
          </w:tcPr>
          <w:p w14:paraId="0D07DE39" w14:textId="77777777" w:rsidR="00CD2057" w:rsidRDefault="00273CAB">
            <w:pPr>
              <w:ind w:left="2"/>
            </w:pPr>
            <w:r>
              <w:rPr>
                <w:rFonts w:ascii="Times New Roman" w:eastAsia="Times New Roman" w:hAnsi="Times New Roman" w:cs="Times New Roman"/>
                <w:sz w:val="24"/>
              </w:rPr>
              <w:t xml:space="preserve"> </w:t>
            </w:r>
          </w:p>
        </w:tc>
      </w:tr>
      <w:tr w:rsidR="00CD2057" w14:paraId="49F52723" w14:textId="77777777">
        <w:trPr>
          <w:trHeight w:val="286"/>
        </w:trPr>
        <w:tc>
          <w:tcPr>
            <w:tcW w:w="1524" w:type="dxa"/>
            <w:tcBorders>
              <w:top w:val="single" w:sz="4" w:space="0" w:color="000000"/>
              <w:left w:val="single" w:sz="4" w:space="0" w:color="000000"/>
              <w:bottom w:val="single" w:sz="4" w:space="0" w:color="000000"/>
              <w:right w:val="single" w:sz="4" w:space="0" w:color="000000"/>
            </w:tcBorders>
          </w:tcPr>
          <w:p w14:paraId="47D2F110" w14:textId="77777777" w:rsidR="00CD2057" w:rsidRDefault="00273CAB">
            <w:r>
              <w:rPr>
                <w:rFonts w:ascii="Times New Roman" w:eastAsia="Times New Roman" w:hAnsi="Times New Roman" w:cs="Times New Roman"/>
                <w:sz w:val="24"/>
              </w:rPr>
              <w:t xml:space="preserve"> </w:t>
            </w:r>
          </w:p>
        </w:tc>
        <w:tc>
          <w:tcPr>
            <w:tcW w:w="1335" w:type="dxa"/>
            <w:tcBorders>
              <w:top w:val="single" w:sz="4" w:space="0" w:color="000000"/>
              <w:left w:val="single" w:sz="4" w:space="0" w:color="000000"/>
              <w:bottom w:val="single" w:sz="4" w:space="0" w:color="000000"/>
              <w:right w:val="single" w:sz="4" w:space="0" w:color="000000"/>
            </w:tcBorders>
          </w:tcPr>
          <w:p w14:paraId="0276BFFF" w14:textId="77777777" w:rsidR="00CD2057" w:rsidRDefault="00273CAB">
            <w:pPr>
              <w:ind w:left="2"/>
            </w:pPr>
            <w:r>
              <w:rPr>
                <w:rFonts w:ascii="Times New Roman" w:eastAsia="Times New Roman" w:hAnsi="Times New Roman" w:cs="Times New Roman"/>
                <w:sz w:val="24"/>
              </w:rPr>
              <w:t xml:space="preserve"> </w:t>
            </w:r>
          </w:p>
        </w:tc>
        <w:tc>
          <w:tcPr>
            <w:tcW w:w="1534" w:type="dxa"/>
            <w:tcBorders>
              <w:top w:val="single" w:sz="4" w:space="0" w:color="000000"/>
              <w:left w:val="single" w:sz="4" w:space="0" w:color="000000"/>
              <w:bottom w:val="single" w:sz="4" w:space="0" w:color="000000"/>
              <w:right w:val="single" w:sz="4" w:space="0" w:color="000000"/>
            </w:tcBorders>
          </w:tcPr>
          <w:p w14:paraId="20B04133" w14:textId="77777777" w:rsidR="00CD2057" w:rsidRDefault="00273CAB">
            <w:pPr>
              <w:ind w:left="2"/>
            </w:pPr>
            <w:r>
              <w:rPr>
                <w:rFonts w:ascii="Times New Roman" w:eastAsia="Times New Roman" w:hAnsi="Times New Roman" w:cs="Times New Roman"/>
                <w:sz w:val="24"/>
              </w:rPr>
              <w:t xml:space="preserve"> </w:t>
            </w:r>
          </w:p>
        </w:tc>
        <w:tc>
          <w:tcPr>
            <w:tcW w:w="1419" w:type="dxa"/>
            <w:tcBorders>
              <w:top w:val="single" w:sz="4" w:space="0" w:color="000000"/>
              <w:left w:val="single" w:sz="4" w:space="0" w:color="000000"/>
              <w:bottom w:val="single" w:sz="4" w:space="0" w:color="000000"/>
              <w:right w:val="single" w:sz="4" w:space="0" w:color="000000"/>
            </w:tcBorders>
          </w:tcPr>
          <w:p w14:paraId="24C217C6" w14:textId="77777777" w:rsidR="00CD2057" w:rsidRDefault="00273CAB">
            <w:pPr>
              <w:ind w:left="2"/>
            </w:pPr>
            <w:r>
              <w:rPr>
                <w:rFonts w:ascii="Times New Roman" w:eastAsia="Times New Roman" w:hAnsi="Times New Roman" w:cs="Times New Roman"/>
                <w:sz w:val="24"/>
              </w:rP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4516D408" w14:textId="77777777" w:rsidR="00CD2057" w:rsidRDefault="00273CAB">
            <w:pPr>
              <w:ind w:left="2"/>
            </w:pPr>
            <w:r>
              <w:rPr>
                <w:rFonts w:ascii="Times New Roman" w:eastAsia="Times New Roman" w:hAnsi="Times New Roman" w:cs="Times New Roman"/>
                <w:sz w:val="24"/>
              </w:rPr>
              <w:t xml:space="preserve"> </w:t>
            </w:r>
          </w:p>
        </w:tc>
        <w:tc>
          <w:tcPr>
            <w:tcW w:w="1984" w:type="dxa"/>
            <w:tcBorders>
              <w:top w:val="single" w:sz="4" w:space="0" w:color="000000"/>
              <w:left w:val="single" w:sz="4" w:space="0" w:color="000000"/>
              <w:bottom w:val="single" w:sz="4" w:space="0" w:color="000000"/>
              <w:right w:val="single" w:sz="4" w:space="0" w:color="000000"/>
            </w:tcBorders>
          </w:tcPr>
          <w:p w14:paraId="17D10D3A" w14:textId="77777777" w:rsidR="00CD2057" w:rsidRDefault="00273CAB">
            <w:pPr>
              <w:ind w:left="2"/>
            </w:pPr>
            <w:r>
              <w:rPr>
                <w:rFonts w:ascii="Times New Roman" w:eastAsia="Times New Roman" w:hAnsi="Times New Roman" w:cs="Times New Roman"/>
                <w:sz w:val="24"/>
              </w:rPr>
              <w:t xml:space="preserve"> </w:t>
            </w:r>
          </w:p>
        </w:tc>
      </w:tr>
      <w:tr w:rsidR="00CD2057" w14:paraId="4900440C" w14:textId="77777777">
        <w:trPr>
          <w:trHeight w:val="289"/>
        </w:trPr>
        <w:tc>
          <w:tcPr>
            <w:tcW w:w="1524" w:type="dxa"/>
            <w:tcBorders>
              <w:top w:val="single" w:sz="4" w:space="0" w:color="000000"/>
              <w:left w:val="single" w:sz="4" w:space="0" w:color="000000"/>
              <w:bottom w:val="single" w:sz="4" w:space="0" w:color="000000"/>
              <w:right w:val="single" w:sz="4" w:space="0" w:color="000000"/>
            </w:tcBorders>
          </w:tcPr>
          <w:p w14:paraId="5CEB44FA" w14:textId="77777777" w:rsidR="00CD2057" w:rsidRDefault="00273CAB">
            <w:r>
              <w:rPr>
                <w:rFonts w:ascii="Times New Roman" w:eastAsia="Times New Roman" w:hAnsi="Times New Roman" w:cs="Times New Roman"/>
                <w:sz w:val="24"/>
              </w:rPr>
              <w:t xml:space="preserve"> </w:t>
            </w:r>
          </w:p>
        </w:tc>
        <w:tc>
          <w:tcPr>
            <w:tcW w:w="1335" w:type="dxa"/>
            <w:tcBorders>
              <w:top w:val="single" w:sz="4" w:space="0" w:color="000000"/>
              <w:left w:val="single" w:sz="4" w:space="0" w:color="000000"/>
              <w:bottom w:val="single" w:sz="4" w:space="0" w:color="000000"/>
              <w:right w:val="single" w:sz="4" w:space="0" w:color="000000"/>
            </w:tcBorders>
          </w:tcPr>
          <w:p w14:paraId="48C20DCD" w14:textId="77777777" w:rsidR="00CD2057" w:rsidRDefault="00273CAB">
            <w:pPr>
              <w:ind w:left="2"/>
            </w:pPr>
            <w:r>
              <w:rPr>
                <w:rFonts w:ascii="Times New Roman" w:eastAsia="Times New Roman" w:hAnsi="Times New Roman" w:cs="Times New Roman"/>
                <w:sz w:val="24"/>
              </w:rPr>
              <w:t xml:space="preserve"> </w:t>
            </w:r>
          </w:p>
        </w:tc>
        <w:tc>
          <w:tcPr>
            <w:tcW w:w="1534" w:type="dxa"/>
            <w:tcBorders>
              <w:top w:val="single" w:sz="4" w:space="0" w:color="000000"/>
              <w:left w:val="single" w:sz="4" w:space="0" w:color="000000"/>
              <w:bottom w:val="single" w:sz="4" w:space="0" w:color="000000"/>
              <w:right w:val="single" w:sz="4" w:space="0" w:color="000000"/>
            </w:tcBorders>
          </w:tcPr>
          <w:p w14:paraId="5798494A" w14:textId="77777777" w:rsidR="00CD2057" w:rsidRDefault="00273CAB">
            <w:pPr>
              <w:ind w:left="2"/>
            </w:pPr>
            <w:r>
              <w:rPr>
                <w:rFonts w:ascii="Times New Roman" w:eastAsia="Times New Roman" w:hAnsi="Times New Roman" w:cs="Times New Roman"/>
                <w:sz w:val="24"/>
              </w:rPr>
              <w:t xml:space="preserve"> </w:t>
            </w:r>
          </w:p>
        </w:tc>
        <w:tc>
          <w:tcPr>
            <w:tcW w:w="1419" w:type="dxa"/>
            <w:tcBorders>
              <w:top w:val="single" w:sz="4" w:space="0" w:color="000000"/>
              <w:left w:val="single" w:sz="4" w:space="0" w:color="000000"/>
              <w:bottom w:val="single" w:sz="4" w:space="0" w:color="000000"/>
              <w:right w:val="single" w:sz="4" w:space="0" w:color="000000"/>
            </w:tcBorders>
          </w:tcPr>
          <w:p w14:paraId="0840713B" w14:textId="77777777" w:rsidR="00CD2057" w:rsidRDefault="00273CAB">
            <w:pPr>
              <w:ind w:left="2"/>
            </w:pPr>
            <w:r>
              <w:rPr>
                <w:rFonts w:ascii="Times New Roman" w:eastAsia="Times New Roman" w:hAnsi="Times New Roman" w:cs="Times New Roman"/>
                <w:sz w:val="24"/>
              </w:rP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2B4493A4" w14:textId="77777777" w:rsidR="00CD2057" w:rsidRDefault="00273CAB">
            <w:pPr>
              <w:ind w:left="2"/>
            </w:pPr>
            <w:r>
              <w:rPr>
                <w:rFonts w:ascii="Times New Roman" w:eastAsia="Times New Roman" w:hAnsi="Times New Roman" w:cs="Times New Roman"/>
                <w:sz w:val="24"/>
              </w:rPr>
              <w:t xml:space="preserve"> </w:t>
            </w:r>
          </w:p>
        </w:tc>
        <w:tc>
          <w:tcPr>
            <w:tcW w:w="1984" w:type="dxa"/>
            <w:tcBorders>
              <w:top w:val="single" w:sz="4" w:space="0" w:color="000000"/>
              <w:left w:val="single" w:sz="4" w:space="0" w:color="000000"/>
              <w:bottom w:val="single" w:sz="4" w:space="0" w:color="000000"/>
              <w:right w:val="single" w:sz="4" w:space="0" w:color="000000"/>
            </w:tcBorders>
          </w:tcPr>
          <w:p w14:paraId="00E0BEB1" w14:textId="77777777" w:rsidR="00CD2057" w:rsidRDefault="00273CAB">
            <w:pPr>
              <w:ind w:left="2"/>
            </w:pPr>
            <w:r>
              <w:rPr>
                <w:rFonts w:ascii="Times New Roman" w:eastAsia="Times New Roman" w:hAnsi="Times New Roman" w:cs="Times New Roman"/>
                <w:sz w:val="24"/>
              </w:rPr>
              <w:t xml:space="preserve"> </w:t>
            </w:r>
          </w:p>
        </w:tc>
      </w:tr>
      <w:tr w:rsidR="00CD2057" w14:paraId="28BF4F09" w14:textId="77777777">
        <w:trPr>
          <w:trHeight w:val="286"/>
        </w:trPr>
        <w:tc>
          <w:tcPr>
            <w:tcW w:w="1524" w:type="dxa"/>
            <w:tcBorders>
              <w:top w:val="single" w:sz="4" w:space="0" w:color="000000"/>
              <w:left w:val="single" w:sz="4" w:space="0" w:color="000000"/>
              <w:bottom w:val="single" w:sz="4" w:space="0" w:color="000000"/>
              <w:right w:val="single" w:sz="4" w:space="0" w:color="000000"/>
            </w:tcBorders>
          </w:tcPr>
          <w:p w14:paraId="2A3F5F99" w14:textId="77777777" w:rsidR="00CD2057" w:rsidRDefault="00273CAB">
            <w:r>
              <w:rPr>
                <w:rFonts w:ascii="Times New Roman" w:eastAsia="Times New Roman" w:hAnsi="Times New Roman" w:cs="Times New Roman"/>
                <w:sz w:val="24"/>
              </w:rPr>
              <w:t xml:space="preserve"> </w:t>
            </w:r>
          </w:p>
        </w:tc>
        <w:tc>
          <w:tcPr>
            <w:tcW w:w="1335" w:type="dxa"/>
            <w:tcBorders>
              <w:top w:val="single" w:sz="4" w:space="0" w:color="000000"/>
              <w:left w:val="single" w:sz="4" w:space="0" w:color="000000"/>
              <w:bottom w:val="single" w:sz="4" w:space="0" w:color="000000"/>
              <w:right w:val="single" w:sz="4" w:space="0" w:color="000000"/>
            </w:tcBorders>
          </w:tcPr>
          <w:p w14:paraId="5C432A5A" w14:textId="77777777" w:rsidR="00CD2057" w:rsidRDefault="00273CAB">
            <w:pPr>
              <w:ind w:left="2"/>
            </w:pPr>
            <w:r>
              <w:rPr>
                <w:rFonts w:ascii="Times New Roman" w:eastAsia="Times New Roman" w:hAnsi="Times New Roman" w:cs="Times New Roman"/>
                <w:sz w:val="24"/>
              </w:rPr>
              <w:t xml:space="preserve"> </w:t>
            </w:r>
          </w:p>
        </w:tc>
        <w:tc>
          <w:tcPr>
            <w:tcW w:w="1534" w:type="dxa"/>
            <w:tcBorders>
              <w:top w:val="single" w:sz="4" w:space="0" w:color="000000"/>
              <w:left w:val="single" w:sz="4" w:space="0" w:color="000000"/>
              <w:bottom w:val="single" w:sz="4" w:space="0" w:color="000000"/>
              <w:right w:val="single" w:sz="4" w:space="0" w:color="000000"/>
            </w:tcBorders>
          </w:tcPr>
          <w:p w14:paraId="17BC9A43" w14:textId="77777777" w:rsidR="00CD2057" w:rsidRDefault="00273CAB">
            <w:pPr>
              <w:ind w:left="2"/>
            </w:pPr>
            <w:r>
              <w:rPr>
                <w:rFonts w:ascii="Times New Roman" w:eastAsia="Times New Roman" w:hAnsi="Times New Roman" w:cs="Times New Roman"/>
                <w:sz w:val="24"/>
              </w:rPr>
              <w:t xml:space="preserve"> </w:t>
            </w:r>
          </w:p>
        </w:tc>
        <w:tc>
          <w:tcPr>
            <w:tcW w:w="1419" w:type="dxa"/>
            <w:tcBorders>
              <w:top w:val="single" w:sz="4" w:space="0" w:color="000000"/>
              <w:left w:val="single" w:sz="4" w:space="0" w:color="000000"/>
              <w:bottom w:val="single" w:sz="4" w:space="0" w:color="000000"/>
              <w:right w:val="single" w:sz="4" w:space="0" w:color="000000"/>
            </w:tcBorders>
          </w:tcPr>
          <w:p w14:paraId="3976AE78" w14:textId="77777777" w:rsidR="00CD2057" w:rsidRDefault="00273CAB">
            <w:pPr>
              <w:ind w:left="2"/>
            </w:pPr>
            <w:r>
              <w:rPr>
                <w:rFonts w:ascii="Times New Roman" w:eastAsia="Times New Roman" w:hAnsi="Times New Roman" w:cs="Times New Roman"/>
                <w:sz w:val="24"/>
              </w:rP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190FF8EE" w14:textId="77777777" w:rsidR="00CD2057" w:rsidRDefault="00273CAB">
            <w:pPr>
              <w:ind w:left="2"/>
            </w:pPr>
            <w:r>
              <w:rPr>
                <w:rFonts w:ascii="Times New Roman" w:eastAsia="Times New Roman" w:hAnsi="Times New Roman" w:cs="Times New Roman"/>
                <w:sz w:val="24"/>
              </w:rPr>
              <w:t xml:space="preserve"> </w:t>
            </w:r>
          </w:p>
        </w:tc>
        <w:tc>
          <w:tcPr>
            <w:tcW w:w="1984" w:type="dxa"/>
            <w:tcBorders>
              <w:top w:val="single" w:sz="4" w:space="0" w:color="000000"/>
              <w:left w:val="single" w:sz="4" w:space="0" w:color="000000"/>
              <w:bottom w:val="single" w:sz="4" w:space="0" w:color="000000"/>
              <w:right w:val="single" w:sz="4" w:space="0" w:color="000000"/>
            </w:tcBorders>
          </w:tcPr>
          <w:p w14:paraId="14CD72F1" w14:textId="77777777" w:rsidR="00CD2057" w:rsidRDefault="00273CAB">
            <w:pPr>
              <w:ind w:left="2"/>
            </w:pPr>
            <w:r>
              <w:rPr>
                <w:rFonts w:ascii="Times New Roman" w:eastAsia="Times New Roman" w:hAnsi="Times New Roman" w:cs="Times New Roman"/>
                <w:sz w:val="24"/>
              </w:rPr>
              <w:t xml:space="preserve"> </w:t>
            </w:r>
          </w:p>
        </w:tc>
      </w:tr>
      <w:tr w:rsidR="00CD2057" w14:paraId="7D3D5C60" w14:textId="77777777">
        <w:trPr>
          <w:trHeight w:val="286"/>
        </w:trPr>
        <w:tc>
          <w:tcPr>
            <w:tcW w:w="1524" w:type="dxa"/>
            <w:tcBorders>
              <w:top w:val="single" w:sz="4" w:space="0" w:color="000000"/>
              <w:left w:val="single" w:sz="4" w:space="0" w:color="000000"/>
              <w:bottom w:val="single" w:sz="4" w:space="0" w:color="000000"/>
              <w:right w:val="single" w:sz="4" w:space="0" w:color="000000"/>
            </w:tcBorders>
          </w:tcPr>
          <w:p w14:paraId="4E47CAAF" w14:textId="77777777" w:rsidR="00CD2057" w:rsidRDefault="00273CAB">
            <w:r>
              <w:rPr>
                <w:rFonts w:ascii="Times New Roman" w:eastAsia="Times New Roman" w:hAnsi="Times New Roman" w:cs="Times New Roman"/>
                <w:sz w:val="24"/>
              </w:rPr>
              <w:t xml:space="preserve"> </w:t>
            </w:r>
          </w:p>
        </w:tc>
        <w:tc>
          <w:tcPr>
            <w:tcW w:w="1335" w:type="dxa"/>
            <w:tcBorders>
              <w:top w:val="single" w:sz="4" w:space="0" w:color="000000"/>
              <w:left w:val="single" w:sz="4" w:space="0" w:color="000000"/>
              <w:bottom w:val="single" w:sz="4" w:space="0" w:color="000000"/>
              <w:right w:val="single" w:sz="4" w:space="0" w:color="000000"/>
            </w:tcBorders>
          </w:tcPr>
          <w:p w14:paraId="3337812E" w14:textId="77777777" w:rsidR="00CD2057" w:rsidRDefault="00273CAB">
            <w:pPr>
              <w:ind w:left="2"/>
            </w:pPr>
            <w:r>
              <w:rPr>
                <w:rFonts w:ascii="Times New Roman" w:eastAsia="Times New Roman" w:hAnsi="Times New Roman" w:cs="Times New Roman"/>
                <w:sz w:val="24"/>
              </w:rPr>
              <w:t xml:space="preserve"> </w:t>
            </w:r>
          </w:p>
        </w:tc>
        <w:tc>
          <w:tcPr>
            <w:tcW w:w="1534" w:type="dxa"/>
            <w:tcBorders>
              <w:top w:val="single" w:sz="4" w:space="0" w:color="000000"/>
              <w:left w:val="single" w:sz="4" w:space="0" w:color="000000"/>
              <w:bottom w:val="single" w:sz="4" w:space="0" w:color="000000"/>
              <w:right w:val="single" w:sz="4" w:space="0" w:color="000000"/>
            </w:tcBorders>
          </w:tcPr>
          <w:p w14:paraId="736380DF" w14:textId="77777777" w:rsidR="00CD2057" w:rsidRDefault="00273CAB">
            <w:pPr>
              <w:ind w:left="2"/>
            </w:pPr>
            <w:r>
              <w:rPr>
                <w:rFonts w:ascii="Times New Roman" w:eastAsia="Times New Roman" w:hAnsi="Times New Roman" w:cs="Times New Roman"/>
                <w:sz w:val="24"/>
              </w:rPr>
              <w:t xml:space="preserve"> </w:t>
            </w:r>
          </w:p>
        </w:tc>
        <w:tc>
          <w:tcPr>
            <w:tcW w:w="1419" w:type="dxa"/>
            <w:tcBorders>
              <w:top w:val="single" w:sz="4" w:space="0" w:color="000000"/>
              <w:left w:val="single" w:sz="4" w:space="0" w:color="000000"/>
              <w:bottom w:val="single" w:sz="4" w:space="0" w:color="000000"/>
              <w:right w:val="single" w:sz="4" w:space="0" w:color="000000"/>
            </w:tcBorders>
          </w:tcPr>
          <w:p w14:paraId="4B53EFEF" w14:textId="77777777" w:rsidR="00CD2057" w:rsidRDefault="00273CAB">
            <w:pPr>
              <w:ind w:left="2"/>
            </w:pPr>
            <w:r>
              <w:rPr>
                <w:rFonts w:ascii="Times New Roman" w:eastAsia="Times New Roman" w:hAnsi="Times New Roman" w:cs="Times New Roman"/>
                <w:sz w:val="24"/>
              </w:rP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6E2886A7" w14:textId="77777777" w:rsidR="00CD2057" w:rsidRDefault="00273CAB">
            <w:pPr>
              <w:ind w:left="2"/>
            </w:pPr>
            <w:r>
              <w:rPr>
                <w:rFonts w:ascii="Times New Roman" w:eastAsia="Times New Roman" w:hAnsi="Times New Roman" w:cs="Times New Roman"/>
                <w:sz w:val="24"/>
              </w:rPr>
              <w:t xml:space="preserve"> </w:t>
            </w:r>
          </w:p>
        </w:tc>
        <w:tc>
          <w:tcPr>
            <w:tcW w:w="1984" w:type="dxa"/>
            <w:tcBorders>
              <w:top w:val="single" w:sz="4" w:space="0" w:color="000000"/>
              <w:left w:val="single" w:sz="4" w:space="0" w:color="000000"/>
              <w:bottom w:val="single" w:sz="4" w:space="0" w:color="000000"/>
              <w:right w:val="single" w:sz="4" w:space="0" w:color="000000"/>
            </w:tcBorders>
          </w:tcPr>
          <w:p w14:paraId="23C2A4EA" w14:textId="77777777" w:rsidR="00CD2057" w:rsidRDefault="00273CAB">
            <w:pPr>
              <w:ind w:left="2"/>
            </w:pPr>
            <w:r>
              <w:rPr>
                <w:rFonts w:ascii="Times New Roman" w:eastAsia="Times New Roman" w:hAnsi="Times New Roman" w:cs="Times New Roman"/>
                <w:sz w:val="24"/>
              </w:rPr>
              <w:t xml:space="preserve"> </w:t>
            </w:r>
          </w:p>
        </w:tc>
      </w:tr>
    </w:tbl>
    <w:p w14:paraId="360DD7FF" w14:textId="77777777" w:rsidR="00CD2057" w:rsidRDefault="00273CAB">
      <w:pPr>
        <w:spacing w:after="0"/>
        <w:ind w:left="1901"/>
      </w:pPr>
      <w:r>
        <w:rPr>
          <w:rFonts w:ascii="Times New Roman" w:eastAsia="Times New Roman" w:hAnsi="Times New Roman" w:cs="Times New Roman"/>
          <w:sz w:val="24"/>
        </w:rPr>
        <w:t xml:space="preserve"> </w:t>
      </w:r>
    </w:p>
    <w:p w14:paraId="4C2414B2" w14:textId="37B51A07" w:rsidR="00CD2057" w:rsidRDefault="00275899" w:rsidP="00275899">
      <w:pPr>
        <w:spacing w:after="0"/>
        <w:ind w:left="567"/>
      </w:pPr>
      <w:r>
        <w:rPr>
          <w:rFonts w:ascii="Times New Roman" w:eastAsia="Times New Roman" w:hAnsi="Times New Roman" w:cs="Times New Roman"/>
          <w:sz w:val="24"/>
        </w:rPr>
        <w:t>di essere:</w:t>
      </w:r>
      <w:r w:rsidR="00273CAB">
        <w:rPr>
          <w:rFonts w:ascii="Times New Roman" w:eastAsia="Times New Roman" w:hAnsi="Times New Roman" w:cs="Times New Roman"/>
          <w:sz w:val="24"/>
        </w:rPr>
        <w:t xml:space="preserve"> </w:t>
      </w:r>
    </w:p>
    <w:tbl>
      <w:tblPr>
        <w:tblStyle w:val="TableGrid"/>
        <w:tblW w:w="9090" w:type="dxa"/>
        <w:tblInd w:w="833" w:type="dxa"/>
        <w:tblCellMar>
          <w:top w:w="6" w:type="dxa"/>
        </w:tblCellMar>
        <w:tblLook w:val="04A0" w:firstRow="1" w:lastRow="0" w:firstColumn="1" w:lastColumn="0" w:noHBand="0" w:noVBand="1"/>
      </w:tblPr>
      <w:tblGrid>
        <w:gridCol w:w="443"/>
        <w:gridCol w:w="8647"/>
      </w:tblGrid>
      <w:tr w:rsidR="00CD2057" w14:paraId="37C82758" w14:textId="77777777" w:rsidTr="00AC30C2">
        <w:trPr>
          <w:trHeight w:val="1088"/>
        </w:trPr>
        <w:tc>
          <w:tcPr>
            <w:tcW w:w="443" w:type="dxa"/>
            <w:tcBorders>
              <w:top w:val="nil"/>
              <w:left w:val="nil"/>
              <w:bottom w:val="nil"/>
              <w:right w:val="nil"/>
            </w:tcBorders>
          </w:tcPr>
          <w:p w14:paraId="1F3AE04F" w14:textId="77777777" w:rsidR="00CD2057" w:rsidRDefault="00273CAB">
            <w:r>
              <w:rPr>
                <w:rFonts w:ascii="Segoe UI Symbol" w:eastAsia="Segoe UI Symbol" w:hAnsi="Segoe UI Symbol" w:cs="Segoe UI Symbol"/>
                <w:sz w:val="24"/>
              </w:rPr>
              <w:t></w:t>
            </w:r>
            <w:r>
              <w:rPr>
                <w:rFonts w:ascii="Arial" w:eastAsia="Arial" w:hAnsi="Arial" w:cs="Arial"/>
                <w:sz w:val="24"/>
              </w:rPr>
              <w:t xml:space="preserve"> </w:t>
            </w:r>
          </w:p>
        </w:tc>
        <w:tc>
          <w:tcPr>
            <w:tcW w:w="8647" w:type="dxa"/>
            <w:tcBorders>
              <w:top w:val="nil"/>
              <w:left w:val="nil"/>
              <w:bottom w:val="nil"/>
              <w:right w:val="nil"/>
            </w:tcBorders>
          </w:tcPr>
          <w:p w14:paraId="30BC02E7" w14:textId="519ECE34" w:rsidR="00CD2057" w:rsidRDefault="00273CAB">
            <w:pPr>
              <w:ind w:right="60"/>
              <w:jc w:val="both"/>
            </w:pPr>
            <w:r>
              <w:rPr>
                <w:rFonts w:ascii="Times New Roman" w:eastAsia="Times New Roman" w:hAnsi="Times New Roman" w:cs="Times New Roman"/>
                <w:sz w:val="24"/>
              </w:rPr>
              <w:t xml:space="preserve">dirigente o funzionario di amministrazioni pubbliche, come definite dall'articolo 1, comma 2, del decreto legislativo 30 marzo 2001, n. 165, o di stazioni appaltanti con personalità giuridica di diritto privato soggette all'applicazione del codice con competenza nelle materie degli appalti, delle concessioni e degli investimenti pubblici; </w:t>
            </w:r>
          </w:p>
        </w:tc>
      </w:tr>
      <w:tr w:rsidR="00CD2057" w14:paraId="246C3835" w14:textId="77777777" w:rsidTr="00AC30C2">
        <w:trPr>
          <w:trHeight w:val="293"/>
        </w:trPr>
        <w:tc>
          <w:tcPr>
            <w:tcW w:w="443" w:type="dxa"/>
            <w:tcBorders>
              <w:top w:val="nil"/>
              <w:left w:val="nil"/>
              <w:bottom w:val="nil"/>
              <w:right w:val="nil"/>
            </w:tcBorders>
          </w:tcPr>
          <w:p w14:paraId="149A2321" w14:textId="77777777" w:rsidR="00CD2057" w:rsidRDefault="00273CAB">
            <w:r>
              <w:rPr>
                <w:rFonts w:ascii="Segoe UI Symbol" w:eastAsia="Segoe UI Symbol" w:hAnsi="Segoe UI Symbol" w:cs="Segoe UI Symbol"/>
                <w:sz w:val="24"/>
              </w:rPr>
              <w:t></w:t>
            </w:r>
            <w:r>
              <w:rPr>
                <w:rFonts w:ascii="Arial" w:eastAsia="Arial" w:hAnsi="Arial" w:cs="Arial"/>
                <w:sz w:val="24"/>
              </w:rPr>
              <w:t xml:space="preserve"> </w:t>
            </w:r>
          </w:p>
        </w:tc>
        <w:tc>
          <w:tcPr>
            <w:tcW w:w="8647" w:type="dxa"/>
            <w:tcBorders>
              <w:top w:val="nil"/>
              <w:left w:val="nil"/>
              <w:bottom w:val="nil"/>
              <w:right w:val="nil"/>
            </w:tcBorders>
          </w:tcPr>
          <w:p w14:paraId="78425964" w14:textId="7B2DB07C" w:rsidR="00CD2057" w:rsidRDefault="00273CAB">
            <w:r>
              <w:rPr>
                <w:rFonts w:ascii="Times New Roman" w:eastAsia="Times New Roman" w:hAnsi="Times New Roman" w:cs="Times New Roman"/>
                <w:sz w:val="24"/>
              </w:rPr>
              <w:t xml:space="preserve">componente del Consiglio superiore dei lavori pubblici; </w:t>
            </w:r>
          </w:p>
        </w:tc>
      </w:tr>
      <w:tr w:rsidR="00CD2057" w14:paraId="5299989C" w14:textId="77777777" w:rsidTr="00AC30C2">
        <w:trPr>
          <w:trHeight w:val="571"/>
        </w:trPr>
        <w:tc>
          <w:tcPr>
            <w:tcW w:w="443" w:type="dxa"/>
            <w:tcBorders>
              <w:top w:val="nil"/>
              <w:left w:val="nil"/>
              <w:bottom w:val="nil"/>
              <w:right w:val="nil"/>
            </w:tcBorders>
          </w:tcPr>
          <w:p w14:paraId="66B50BDD" w14:textId="77777777" w:rsidR="00CD2057" w:rsidRDefault="00273CAB">
            <w:r>
              <w:rPr>
                <w:rFonts w:ascii="Segoe UI Symbol" w:eastAsia="Segoe UI Symbol" w:hAnsi="Segoe UI Symbol" w:cs="Segoe UI Symbol"/>
                <w:sz w:val="24"/>
              </w:rPr>
              <w:t></w:t>
            </w:r>
            <w:r>
              <w:rPr>
                <w:rFonts w:ascii="Arial" w:eastAsia="Arial" w:hAnsi="Arial" w:cs="Arial"/>
                <w:sz w:val="24"/>
              </w:rPr>
              <w:t xml:space="preserve"> </w:t>
            </w:r>
          </w:p>
        </w:tc>
        <w:tc>
          <w:tcPr>
            <w:tcW w:w="8647" w:type="dxa"/>
            <w:tcBorders>
              <w:top w:val="nil"/>
              <w:left w:val="nil"/>
              <w:bottom w:val="nil"/>
              <w:right w:val="nil"/>
            </w:tcBorders>
          </w:tcPr>
          <w:p w14:paraId="4A95097B" w14:textId="654D0B0A" w:rsidR="00CD2057" w:rsidRDefault="00273CAB">
            <w:pPr>
              <w:jc w:val="both"/>
            </w:pPr>
            <w:r>
              <w:rPr>
                <w:rFonts w:ascii="Times New Roman" w:eastAsia="Times New Roman" w:hAnsi="Times New Roman" w:cs="Times New Roman"/>
                <w:sz w:val="24"/>
              </w:rPr>
              <w:t xml:space="preserve">professore universitario di ruolo nelle materie degli appalti, delle concessioni e degli investimenti pubblici; </w:t>
            </w:r>
          </w:p>
        </w:tc>
      </w:tr>
      <w:tr w:rsidR="00CD2057" w14:paraId="3F4E0D3A" w14:textId="77777777" w:rsidTr="00AC30C2">
        <w:trPr>
          <w:trHeight w:val="569"/>
        </w:trPr>
        <w:tc>
          <w:tcPr>
            <w:tcW w:w="443" w:type="dxa"/>
            <w:tcBorders>
              <w:top w:val="nil"/>
              <w:left w:val="nil"/>
              <w:bottom w:val="nil"/>
              <w:right w:val="nil"/>
            </w:tcBorders>
          </w:tcPr>
          <w:p w14:paraId="69808C36" w14:textId="77777777" w:rsidR="00CD2057" w:rsidRDefault="00273CAB">
            <w:r>
              <w:rPr>
                <w:rFonts w:ascii="Segoe UI Symbol" w:eastAsia="Segoe UI Symbol" w:hAnsi="Segoe UI Symbol" w:cs="Segoe UI Symbol"/>
                <w:sz w:val="24"/>
              </w:rPr>
              <w:t></w:t>
            </w:r>
            <w:r>
              <w:rPr>
                <w:rFonts w:ascii="Arial" w:eastAsia="Arial" w:hAnsi="Arial" w:cs="Arial"/>
                <w:sz w:val="24"/>
              </w:rPr>
              <w:t xml:space="preserve"> </w:t>
            </w:r>
          </w:p>
        </w:tc>
        <w:tc>
          <w:tcPr>
            <w:tcW w:w="8647" w:type="dxa"/>
            <w:tcBorders>
              <w:top w:val="nil"/>
              <w:left w:val="nil"/>
              <w:bottom w:val="nil"/>
              <w:right w:val="nil"/>
            </w:tcBorders>
          </w:tcPr>
          <w:p w14:paraId="038FD0E8" w14:textId="6EF59BDA" w:rsidR="00CD2057" w:rsidRDefault="00273CAB">
            <w:r>
              <w:rPr>
                <w:rFonts w:ascii="Times New Roman" w:eastAsia="Times New Roman" w:hAnsi="Times New Roman" w:cs="Times New Roman"/>
                <w:sz w:val="24"/>
              </w:rPr>
              <w:t xml:space="preserve">magistrato ordinario, amministrativo o contabile, avvocato dello Stato, prefetto e </w:t>
            </w:r>
            <w:r w:rsidR="00AC30C2">
              <w:rPr>
                <w:rFonts w:ascii="Times New Roman" w:eastAsia="Times New Roman" w:hAnsi="Times New Roman" w:cs="Times New Roman"/>
                <w:sz w:val="24"/>
              </w:rPr>
              <w:t>d</w:t>
            </w:r>
            <w:r>
              <w:rPr>
                <w:rFonts w:ascii="Times New Roman" w:eastAsia="Times New Roman" w:hAnsi="Times New Roman" w:cs="Times New Roman"/>
                <w:sz w:val="24"/>
              </w:rPr>
              <w:t xml:space="preserve">irigente della carriera prefettizia non in sede da almeno due anni, anche se già collocati a riposo; </w:t>
            </w:r>
          </w:p>
        </w:tc>
      </w:tr>
      <w:tr w:rsidR="00CD2057" w14:paraId="766BD130" w14:textId="77777777" w:rsidTr="00AC30C2">
        <w:trPr>
          <w:trHeight w:val="569"/>
        </w:trPr>
        <w:tc>
          <w:tcPr>
            <w:tcW w:w="443" w:type="dxa"/>
            <w:tcBorders>
              <w:top w:val="nil"/>
              <w:left w:val="nil"/>
              <w:bottom w:val="nil"/>
              <w:right w:val="nil"/>
            </w:tcBorders>
          </w:tcPr>
          <w:p w14:paraId="305E45B5" w14:textId="77777777" w:rsidR="00CD2057" w:rsidRDefault="00273CAB">
            <w:r>
              <w:rPr>
                <w:rFonts w:ascii="Segoe UI Symbol" w:eastAsia="Segoe UI Symbol" w:hAnsi="Segoe UI Symbol" w:cs="Segoe UI Symbol"/>
                <w:sz w:val="24"/>
              </w:rPr>
              <w:t></w:t>
            </w:r>
            <w:r>
              <w:rPr>
                <w:rFonts w:ascii="Arial" w:eastAsia="Arial" w:hAnsi="Arial" w:cs="Arial"/>
                <w:sz w:val="24"/>
              </w:rPr>
              <w:t xml:space="preserve"> </w:t>
            </w:r>
          </w:p>
        </w:tc>
        <w:tc>
          <w:tcPr>
            <w:tcW w:w="8647" w:type="dxa"/>
            <w:tcBorders>
              <w:top w:val="nil"/>
              <w:left w:val="nil"/>
              <w:bottom w:val="nil"/>
              <w:right w:val="nil"/>
            </w:tcBorders>
          </w:tcPr>
          <w:p w14:paraId="2BA51037" w14:textId="7675EBC5" w:rsidR="00CD2057" w:rsidRDefault="00F06CCE">
            <w:r>
              <w:rPr>
                <w:rFonts w:ascii="Times New Roman" w:eastAsia="Times New Roman" w:hAnsi="Times New Roman" w:cs="Times New Roman"/>
                <w:sz w:val="24"/>
              </w:rPr>
              <w:t>possessore</w:t>
            </w:r>
            <w:r w:rsidR="001C4F22">
              <w:rPr>
                <w:rFonts w:ascii="Times New Roman" w:eastAsia="Times New Roman" w:hAnsi="Times New Roman" w:cs="Times New Roman"/>
                <w:sz w:val="24"/>
              </w:rPr>
              <w:t xml:space="preserve"> di</w:t>
            </w:r>
            <w:r w:rsidR="00273CAB">
              <w:rPr>
                <w:rFonts w:ascii="Times New Roman" w:eastAsia="Times New Roman" w:hAnsi="Times New Roman" w:cs="Times New Roman"/>
                <w:sz w:val="24"/>
              </w:rPr>
              <w:t xml:space="preserve"> dottorato di ricerca nelle materie degli appalti, delle concessioni e degli investimenti pubblici; </w:t>
            </w:r>
          </w:p>
        </w:tc>
      </w:tr>
      <w:tr w:rsidR="00CD2057" w14:paraId="79743577" w14:textId="77777777" w:rsidTr="00AC30C2">
        <w:trPr>
          <w:trHeight w:val="536"/>
        </w:trPr>
        <w:tc>
          <w:tcPr>
            <w:tcW w:w="443" w:type="dxa"/>
            <w:tcBorders>
              <w:top w:val="nil"/>
              <w:left w:val="nil"/>
              <w:bottom w:val="nil"/>
              <w:right w:val="nil"/>
            </w:tcBorders>
          </w:tcPr>
          <w:p w14:paraId="21451C05" w14:textId="77777777" w:rsidR="00CD2057" w:rsidRDefault="00273CAB">
            <w:r>
              <w:rPr>
                <w:rFonts w:ascii="Segoe UI Symbol" w:eastAsia="Segoe UI Symbol" w:hAnsi="Segoe UI Symbol" w:cs="Segoe UI Symbol"/>
                <w:sz w:val="24"/>
              </w:rPr>
              <w:t></w:t>
            </w:r>
            <w:r>
              <w:rPr>
                <w:rFonts w:ascii="Arial" w:eastAsia="Arial" w:hAnsi="Arial" w:cs="Arial"/>
                <w:sz w:val="24"/>
              </w:rPr>
              <w:t xml:space="preserve"> </w:t>
            </w:r>
          </w:p>
        </w:tc>
        <w:tc>
          <w:tcPr>
            <w:tcW w:w="8647" w:type="dxa"/>
            <w:tcBorders>
              <w:top w:val="nil"/>
              <w:left w:val="nil"/>
              <w:bottom w:val="nil"/>
              <w:right w:val="nil"/>
            </w:tcBorders>
          </w:tcPr>
          <w:p w14:paraId="7350AFC6" w14:textId="3A840480" w:rsidR="00CD2057" w:rsidRDefault="001C4F22">
            <w:pPr>
              <w:jc w:val="both"/>
            </w:pPr>
            <w:r>
              <w:rPr>
                <w:rFonts w:ascii="Times New Roman" w:eastAsia="Times New Roman" w:hAnsi="Times New Roman" w:cs="Times New Roman"/>
                <w:sz w:val="24"/>
              </w:rPr>
              <w:t>professionista</w:t>
            </w:r>
            <w:r w:rsidR="00273CAB">
              <w:rPr>
                <w:rFonts w:ascii="Times New Roman" w:eastAsia="Times New Roman" w:hAnsi="Times New Roman" w:cs="Times New Roman"/>
                <w:sz w:val="24"/>
              </w:rPr>
              <w:t xml:space="preserve"> iscritt</w:t>
            </w:r>
            <w:r>
              <w:rPr>
                <w:rFonts w:ascii="Times New Roman" w:eastAsia="Times New Roman" w:hAnsi="Times New Roman" w:cs="Times New Roman"/>
                <w:sz w:val="24"/>
              </w:rPr>
              <w:t>o</w:t>
            </w:r>
            <w:r w:rsidR="00273CAB">
              <w:rPr>
                <w:rFonts w:ascii="Times New Roman" w:eastAsia="Times New Roman" w:hAnsi="Times New Roman" w:cs="Times New Roman"/>
                <w:sz w:val="24"/>
              </w:rPr>
              <w:t xml:space="preserve"> a</w:t>
            </w:r>
            <w:r w:rsidR="002D1368">
              <w:rPr>
                <w:rFonts w:ascii="Times New Roman" w:eastAsia="Times New Roman" w:hAnsi="Times New Roman" w:cs="Times New Roman"/>
                <w:sz w:val="24"/>
              </w:rPr>
              <w:t>l</w:t>
            </w:r>
            <w:r w:rsidR="00273CAB">
              <w:rPr>
                <w:rFonts w:ascii="Times New Roman" w:eastAsia="Times New Roman" w:hAnsi="Times New Roman" w:cs="Times New Roman"/>
                <w:sz w:val="24"/>
              </w:rPr>
              <w:t xml:space="preserve"> rispettiv</w:t>
            </w:r>
            <w:r w:rsidR="002D1368">
              <w:rPr>
                <w:rFonts w:ascii="Times New Roman" w:eastAsia="Times New Roman" w:hAnsi="Times New Roman" w:cs="Times New Roman"/>
                <w:sz w:val="24"/>
              </w:rPr>
              <w:t>o</w:t>
            </w:r>
            <w:r w:rsidR="00273CAB">
              <w:rPr>
                <w:rFonts w:ascii="Times New Roman" w:eastAsia="Times New Roman" w:hAnsi="Times New Roman" w:cs="Times New Roman"/>
                <w:sz w:val="24"/>
              </w:rPr>
              <w:t xml:space="preserve"> alb</w:t>
            </w:r>
            <w:r w:rsidR="002D1368">
              <w:rPr>
                <w:rFonts w:ascii="Times New Roman" w:eastAsia="Times New Roman" w:hAnsi="Times New Roman" w:cs="Times New Roman"/>
                <w:sz w:val="24"/>
              </w:rPr>
              <w:t>o</w:t>
            </w:r>
            <w:r w:rsidR="00273CAB">
              <w:rPr>
                <w:rFonts w:ascii="Times New Roman" w:eastAsia="Times New Roman" w:hAnsi="Times New Roman" w:cs="Times New Roman"/>
                <w:sz w:val="24"/>
              </w:rPr>
              <w:t xml:space="preserve"> professional</w:t>
            </w:r>
            <w:r w:rsidR="002D1368">
              <w:rPr>
                <w:rFonts w:ascii="Times New Roman" w:eastAsia="Times New Roman" w:hAnsi="Times New Roman" w:cs="Times New Roman"/>
                <w:sz w:val="24"/>
              </w:rPr>
              <w:t>e</w:t>
            </w:r>
            <w:r w:rsidR="00273CAB">
              <w:rPr>
                <w:rFonts w:ascii="Times New Roman" w:eastAsia="Times New Roman" w:hAnsi="Times New Roman" w:cs="Times New Roman"/>
                <w:sz w:val="24"/>
              </w:rPr>
              <w:t xml:space="preserve"> con significativa esperienza documentabile attraverso lo svolgimento di incarichi indicati </w:t>
            </w:r>
            <w:r w:rsidR="002D1368">
              <w:rPr>
                <w:rFonts w:ascii="Times New Roman" w:eastAsia="Times New Roman" w:hAnsi="Times New Roman" w:cs="Times New Roman"/>
                <w:sz w:val="24"/>
              </w:rPr>
              <w:t xml:space="preserve">nella </w:t>
            </w:r>
            <w:r w:rsidR="00ED5EAE">
              <w:rPr>
                <w:rFonts w:ascii="Times New Roman" w:eastAsia="Times New Roman" w:hAnsi="Times New Roman" w:cs="Times New Roman"/>
                <w:sz w:val="24"/>
              </w:rPr>
              <w:t>tabella di cui sopra</w:t>
            </w:r>
            <w:r w:rsidR="00273CAB">
              <w:rPr>
                <w:rFonts w:ascii="Times New Roman" w:eastAsia="Times New Roman" w:hAnsi="Times New Roman" w:cs="Times New Roman"/>
                <w:sz w:val="24"/>
              </w:rPr>
              <w:t xml:space="preserve">. </w:t>
            </w:r>
          </w:p>
        </w:tc>
      </w:tr>
    </w:tbl>
    <w:p w14:paraId="7A33FDDA" w14:textId="77777777" w:rsidR="00CD2057" w:rsidRDefault="00273CAB">
      <w:pPr>
        <w:spacing w:after="5"/>
        <w:ind w:left="1892"/>
      </w:pPr>
      <w:r>
        <w:rPr>
          <w:rFonts w:ascii="Times New Roman" w:eastAsia="Times New Roman" w:hAnsi="Times New Roman" w:cs="Times New Roman"/>
          <w:sz w:val="24"/>
        </w:rPr>
        <w:t xml:space="preserve"> </w:t>
      </w:r>
    </w:p>
    <w:p w14:paraId="379E9C7E" w14:textId="77777777" w:rsidR="00CD2057" w:rsidRDefault="00273CAB">
      <w:pPr>
        <w:numPr>
          <w:ilvl w:val="0"/>
          <w:numId w:val="2"/>
        </w:numPr>
        <w:spacing w:after="42" w:line="249" w:lineRule="auto"/>
        <w:ind w:right="54" w:hanging="567"/>
        <w:jc w:val="both"/>
      </w:pPr>
      <w:r>
        <w:rPr>
          <w:rFonts w:ascii="Times New Roman" w:eastAsia="Times New Roman" w:hAnsi="Times New Roman" w:cs="Times New Roman"/>
          <w:sz w:val="24"/>
        </w:rPr>
        <w:lastRenderedPageBreak/>
        <w:t xml:space="preserve">di prestare il proprio consenso al trattamento dei dati personali; </w:t>
      </w:r>
    </w:p>
    <w:p w14:paraId="5AE650D5" w14:textId="77777777" w:rsidR="00CD2057" w:rsidRDefault="00273CAB" w:rsidP="005667FB">
      <w:pPr>
        <w:numPr>
          <w:ilvl w:val="0"/>
          <w:numId w:val="2"/>
        </w:numPr>
        <w:spacing w:after="13" w:line="249" w:lineRule="auto"/>
        <w:ind w:right="54" w:hanging="567"/>
        <w:jc w:val="both"/>
      </w:pPr>
      <w:r>
        <w:rPr>
          <w:rFonts w:ascii="Times New Roman" w:eastAsia="Times New Roman" w:hAnsi="Times New Roman" w:cs="Times New Roman"/>
          <w:sz w:val="24"/>
        </w:rPr>
        <w:t xml:space="preserve">di voler essere contattato per ogni comunicazione inerente il presente procedimento all’indirizzo di posta elettronica certificata sopra riportato. </w:t>
      </w:r>
    </w:p>
    <w:p w14:paraId="50B7EB05" w14:textId="77777777" w:rsidR="00CD2057" w:rsidRDefault="00273CAB" w:rsidP="005667FB">
      <w:pPr>
        <w:spacing w:after="0"/>
        <w:ind w:left="487" w:right="54"/>
      </w:pPr>
      <w:r>
        <w:rPr>
          <w:rFonts w:ascii="Times New Roman" w:eastAsia="Times New Roman" w:hAnsi="Times New Roman" w:cs="Times New Roman"/>
          <w:sz w:val="24"/>
        </w:rPr>
        <w:t xml:space="preserve"> </w:t>
      </w:r>
    </w:p>
    <w:p w14:paraId="3AC01162" w14:textId="77777777" w:rsidR="00CD2057" w:rsidRDefault="00273CAB" w:rsidP="005667FB">
      <w:pPr>
        <w:spacing w:after="13" w:line="249" w:lineRule="auto"/>
        <w:ind w:left="482" w:right="54" w:hanging="10"/>
        <w:jc w:val="both"/>
      </w:pPr>
      <w:r>
        <w:rPr>
          <w:rFonts w:ascii="Times New Roman" w:eastAsia="Times New Roman" w:hAnsi="Times New Roman" w:cs="Times New Roman"/>
          <w:sz w:val="24"/>
        </w:rPr>
        <w:t xml:space="preserve">Si allega la seguente documentazione: </w:t>
      </w:r>
    </w:p>
    <w:p w14:paraId="7567AC06" w14:textId="3BF0A9CE" w:rsidR="00CD2057" w:rsidRDefault="00273CAB" w:rsidP="005667FB">
      <w:pPr>
        <w:numPr>
          <w:ilvl w:val="1"/>
          <w:numId w:val="3"/>
        </w:numPr>
        <w:spacing w:after="13" w:line="249" w:lineRule="auto"/>
        <w:ind w:right="54" w:hanging="360"/>
        <w:jc w:val="both"/>
      </w:pPr>
      <w:r>
        <w:rPr>
          <w:rFonts w:ascii="Times New Roman" w:eastAsia="Times New Roman" w:hAnsi="Times New Roman" w:cs="Times New Roman"/>
          <w:sz w:val="24"/>
        </w:rPr>
        <w:t xml:space="preserve">curriculum vitae, redatto secondo il modello europeo, datato e </w:t>
      </w:r>
      <w:r w:rsidR="00AE1205">
        <w:rPr>
          <w:rFonts w:ascii="Times New Roman" w:eastAsia="Times New Roman" w:hAnsi="Times New Roman" w:cs="Times New Roman"/>
          <w:sz w:val="24"/>
        </w:rPr>
        <w:t>sottoscritto dall’interessato</w:t>
      </w:r>
      <w:r>
        <w:rPr>
          <w:rFonts w:ascii="Times New Roman" w:eastAsia="Times New Roman" w:hAnsi="Times New Roman" w:cs="Times New Roman"/>
          <w:sz w:val="24"/>
        </w:rPr>
        <w:t xml:space="preserve">; </w:t>
      </w:r>
    </w:p>
    <w:p w14:paraId="253F50B3" w14:textId="77777777" w:rsidR="00CD2057" w:rsidRPr="0012737B" w:rsidRDefault="00273CAB" w:rsidP="005667FB">
      <w:pPr>
        <w:numPr>
          <w:ilvl w:val="1"/>
          <w:numId w:val="3"/>
        </w:numPr>
        <w:spacing w:after="13" w:line="249" w:lineRule="auto"/>
        <w:ind w:right="54" w:hanging="360"/>
        <w:jc w:val="both"/>
      </w:pPr>
      <w:r>
        <w:rPr>
          <w:rFonts w:ascii="Times New Roman" w:eastAsia="Times New Roman" w:hAnsi="Times New Roman" w:cs="Times New Roman"/>
          <w:sz w:val="24"/>
        </w:rPr>
        <w:t xml:space="preserve">copia del documento di identità, in corso di validità. </w:t>
      </w:r>
    </w:p>
    <w:p w14:paraId="7798AC5B" w14:textId="77777777" w:rsidR="0012737B" w:rsidRDefault="0012737B" w:rsidP="0012737B">
      <w:pPr>
        <w:spacing w:after="13" w:line="249" w:lineRule="auto"/>
        <w:ind w:right="54"/>
        <w:jc w:val="both"/>
        <w:rPr>
          <w:rFonts w:ascii="Times New Roman" w:eastAsia="Times New Roman" w:hAnsi="Times New Roman" w:cs="Times New Roman"/>
          <w:sz w:val="24"/>
        </w:rPr>
      </w:pPr>
    </w:p>
    <w:p w14:paraId="642200BE" w14:textId="77777777" w:rsidR="0012737B" w:rsidRDefault="0012737B" w:rsidP="0012737B">
      <w:pPr>
        <w:spacing w:after="13" w:line="249" w:lineRule="auto"/>
        <w:ind w:right="54"/>
        <w:jc w:val="both"/>
      </w:pPr>
    </w:p>
    <w:p w14:paraId="0907B9DF" w14:textId="77777777" w:rsidR="00CD2057" w:rsidRDefault="00273CAB">
      <w:pPr>
        <w:spacing w:after="29" w:line="238" w:lineRule="auto"/>
        <w:ind w:left="487" w:right="8920"/>
      </w:pPr>
      <w:r>
        <w:rPr>
          <w:rFonts w:ascii="Times New Roman" w:eastAsia="Times New Roman" w:hAnsi="Times New Roman" w:cs="Times New Roman"/>
          <w:sz w:val="24"/>
        </w:rPr>
        <w:t xml:space="preserve">   </w:t>
      </w:r>
    </w:p>
    <w:p w14:paraId="0872677F" w14:textId="77777777" w:rsidR="00CD2057" w:rsidRDefault="00273CAB">
      <w:pPr>
        <w:tabs>
          <w:tab w:val="center" w:pos="1113"/>
          <w:tab w:val="center" w:pos="2175"/>
          <w:tab w:val="center" w:pos="2741"/>
          <w:tab w:val="center" w:pos="3308"/>
          <w:tab w:val="center" w:pos="3877"/>
          <w:tab w:val="center" w:pos="4443"/>
          <w:tab w:val="center" w:pos="5010"/>
          <w:tab w:val="center" w:pos="5576"/>
          <w:tab w:val="center" w:pos="6145"/>
          <w:tab w:val="center" w:pos="6712"/>
          <w:tab w:val="center" w:pos="7564"/>
        </w:tabs>
        <w:spacing w:after="13" w:line="249" w:lineRule="auto"/>
      </w:pPr>
      <w:r>
        <w:tab/>
      </w:r>
      <w:r>
        <w:rPr>
          <w:rFonts w:ascii="Times New Roman" w:eastAsia="Times New Roman" w:hAnsi="Times New Roman" w:cs="Times New Roman"/>
          <w:sz w:val="24"/>
        </w:rPr>
        <w:t xml:space="preserve">Luogo e data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Firma </w:t>
      </w:r>
    </w:p>
    <w:p w14:paraId="27F9318E" w14:textId="77777777" w:rsidR="00CD2057" w:rsidRDefault="00273CAB">
      <w:pPr>
        <w:spacing w:after="0"/>
        <w:ind w:left="487"/>
      </w:pPr>
      <w:r>
        <w:rPr>
          <w:rFonts w:ascii="Times New Roman" w:eastAsia="Times New Roman" w:hAnsi="Times New Roman" w:cs="Times New Roman"/>
          <w:b/>
          <w:sz w:val="24"/>
        </w:rPr>
        <w:t xml:space="preserve"> </w:t>
      </w:r>
    </w:p>
    <w:p w14:paraId="1DEED3D4" w14:textId="77777777" w:rsidR="00CD2057" w:rsidRDefault="00273CAB">
      <w:pPr>
        <w:spacing w:after="0"/>
        <w:ind w:left="473"/>
        <w:jc w:val="center"/>
      </w:pPr>
      <w:r>
        <w:rPr>
          <w:rFonts w:ascii="Times New Roman" w:eastAsia="Times New Roman" w:hAnsi="Times New Roman" w:cs="Times New Roman"/>
          <w:b/>
          <w:sz w:val="24"/>
        </w:rPr>
        <w:t xml:space="preserve"> </w:t>
      </w:r>
    </w:p>
    <w:p w14:paraId="7F5B9721" w14:textId="77777777" w:rsidR="008E7127" w:rsidRDefault="008E7127">
      <w:pPr>
        <w:spacing w:after="0"/>
        <w:ind w:left="473"/>
        <w:rPr>
          <w:rFonts w:ascii="Times New Roman" w:eastAsia="Times New Roman" w:hAnsi="Times New Roman" w:cs="Times New Roman"/>
          <w:b/>
          <w:sz w:val="24"/>
        </w:rPr>
      </w:pPr>
    </w:p>
    <w:p w14:paraId="61CCB867" w14:textId="77777777" w:rsidR="008E7127" w:rsidRDefault="008E7127">
      <w:pPr>
        <w:spacing w:after="0"/>
        <w:ind w:left="473"/>
        <w:rPr>
          <w:rFonts w:ascii="Times New Roman" w:eastAsia="Times New Roman" w:hAnsi="Times New Roman" w:cs="Times New Roman"/>
          <w:b/>
          <w:sz w:val="24"/>
        </w:rPr>
      </w:pPr>
    </w:p>
    <w:p w14:paraId="61C3F93A" w14:textId="77777777" w:rsidR="008E7127" w:rsidRDefault="008E7127">
      <w:pPr>
        <w:spacing w:after="0"/>
        <w:ind w:left="473"/>
      </w:pPr>
    </w:p>
    <w:p w14:paraId="3C7AC7E9" w14:textId="77777777" w:rsidR="00CD2057" w:rsidRDefault="00273CAB">
      <w:pPr>
        <w:spacing w:after="0"/>
        <w:ind w:left="473"/>
      </w:pPr>
      <w:r>
        <w:rPr>
          <w:rFonts w:ascii="Times New Roman" w:eastAsia="Times New Roman" w:hAnsi="Times New Roman" w:cs="Times New Roman"/>
          <w:b/>
          <w:sz w:val="24"/>
        </w:rPr>
        <w:t xml:space="preserve"> </w:t>
      </w:r>
    </w:p>
    <w:sectPr w:rsidR="00CD2057" w:rsidSect="00AE1205">
      <w:headerReference w:type="even" r:id="rId11"/>
      <w:headerReference w:type="default" r:id="rId12"/>
      <w:pgSz w:w="11906" w:h="16838"/>
      <w:pgMar w:top="1417" w:right="1134" w:bottom="1134" w:left="1134"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AAC4A" w14:textId="77777777" w:rsidR="006D79C4" w:rsidRDefault="006D79C4">
      <w:pPr>
        <w:spacing w:after="0" w:line="240" w:lineRule="auto"/>
      </w:pPr>
      <w:r>
        <w:separator/>
      </w:r>
    </w:p>
  </w:endnote>
  <w:endnote w:type="continuationSeparator" w:id="0">
    <w:p w14:paraId="0208D032" w14:textId="77777777" w:rsidR="006D79C4" w:rsidRDefault="006D79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2EC53" w14:textId="77777777" w:rsidR="006D79C4" w:rsidRDefault="006D79C4">
      <w:pPr>
        <w:spacing w:after="0" w:line="240" w:lineRule="auto"/>
      </w:pPr>
      <w:r>
        <w:separator/>
      </w:r>
    </w:p>
  </w:footnote>
  <w:footnote w:type="continuationSeparator" w:id="0">
    <w:p w14:paraId="0C956E70" w14:textId="77777777" w:rsidR="006D79C4" w:rsidRDefault="006D79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CE020" w14:textId="77777777" w:rsidR="00CD2057" w:rsidRDefault="00273CAB">
    <w:pPr>
      <w:tabs>
        <w:tab w:val="center" w:pos="5576"/>
        <w:tab w:val="right" w:pos="10173"/>
      </w:tabs>
      <w:spacing w:after="296"/>
    </w:pPr>
    <w:r>
      <w:tab/>
    </w:r>
    <w:r>
      <w:rPr>
        <w:rFonts w:ascii="Arial" w:eastAsia="Arial" w:hAnsi="Arial" w:cs="Arial"/>
        <w:b/>
        <w:sz w:val="24"/>
      </w:rPr>
      <w:t xml:space="preserve"> </w:t>
    </w:r>
    <w:r>
      <w:rPr>
        <w:rFonts w:ascii="Arial" w:eastAsia="Arial" w:hAnsi="Arial" w:cs="Arial"/>
        <w:b/>
        <w:sz w:val="24"/>
      </w:rPr>
      <w:tab/>
    </w:r>
    <w:r>
      <w:rPr>
        <w:rFonts w:ascii="Arial" w:eastAsia="Arial" w:hAnsi="Arial" w:cs="Arial"/>
        <w:sz w:val="16"/>
      </w:rPr>
      <w:t>Pag.</w:t>
    </w:r>
    <w:r>
      <w:fldChar w:fldCharType="begin"/>
    </w:r>
    <w:r>
      <w:instrText xml:space="preserve"> PAGE   \* MERGEFORMAT </w:instrText>
    </w:r>
    <w:r>
      <w:fldChar w:fldCharType="separate"/>
    </w:r>
    <w:r>
      <w:rPr>
        <w:rFonts w:ascii="Arial" w:eastAsia="Arial" w:hAnsi="Arial" w:cs="Arial"/>
        <w:sz w:val="16"/>
      </w:rPr>
      <w:t>2</w:t>
    </w:r>
    <w:r>
      <w:rPr>
        <w:rFonts w:ascii="Arial" w:eastAsia="Arial" w:hAnsi="Arial" w:cs="Arial"/>
        <w:sz w:val="16"/>
      </w:rPr>
      <w:fldChar w:fldCharType="end"/>
    </w:r>
    <w:r>
      <w:rPr>
        <w:rFonts w:ascii="Arial" w:eastAsia="Arial" w:hAnsi="Arial" w:cs="Arial"/>
        <w:sz w:val="16"/>
      </w:rPr>
      <w:t>/</w:t>
    </w:r>
    <w:fldSimple w:instr=" NUMPAGES   \* MERGEFORMAT ">
      <w:r>
        <w:rPr>
          <w:rFonts w:ascii="Arial" w:eastAsia="Arial" w:hAnsi="Arial" w:cs="Arial"/>
          <w:sz w:val="16"/>
        </w:rPr>
        <w:t>4</w:t>
      </w:r>
    </w:fldSimple>
    <w:r>
      <w:rPr>
        <w:rFonts w:ascii="Arial" w:eastAsia="Arial" w:hAnsi="Arial" w:cs="Arial"/>
        <w:sz w:val="16"/>
      </w:rPr>
      <w:t xml:space="preserve"> </w:t>
    </w:r>
  </w:p>
  <w:p w14:paraId="608EEE3C" w14:textId="77777777" w:rsidR="00CD2057" w:rsidRDefault="00273CAB">
    <w:pPr>
      <w:spacing w:after="0"/>
      <w:ind w:left="2230"/>
    </w:pPr>
    <w:r>
      <w:rPr>
        <w:i/>
        <w:sz w:val="54"/>
      </w:rPr>
      <w:t xml:space="preserve"> </w:t>
    </w:r>
  </w:p>
  <w:p w14:paraId="66565FFE" w14:textId="77777777" w:rsidR="00CD2057" w:rsidRDefault="00273CAB">
    <w:pPr>
      <w:spacing w:after="0"/>
      <w:ind w:left="2230"/>
    </w:pPr>
    <w:r>
      <w:rPr>
        <w:i/>
        <w:sz w:val="5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93012" w14:textId="77777777" w:rsidR="00CD2057" w:rsidRDefault="00273CAB">
    <w:pPr>
      <w:tabs>
        <w:tab w:val="center" w:pos="5576"/>
        <w:tab w:val="right" w:pos="10173"/>
      </w:tabs>
      <w:spacing w:after="296"/>
    </w:pPr>
    <w:r>
      <w:tab/>
    </w:r>
    <w:r>
      <w:rPr>
        <w:rFonts w:ascii="Arial" w:eastAsia="Arial" w:hAnsi="Arial" w:cs="Arial"/>
        <w:b/>
        <w:sz w:val="24"/>
      </w:rPr>
      <w:t xml:space="preserve"> </w:t>
    </w:r>
    <w:r>
      <w:rPr>
        <w:rFonts w:ascii="Arial" w:eastAsia="Arial" w:hAnsi="Arial" w:cs="Arial"/>
        <w:b/>
        <w:sz w:val="24"/>
      </w:rPr>
      <w:tab/>
    </w:r>
    <w:r>
      <w:rPr>
        <w:rFonts w:ascii="Arial" w:eastAsia="Arial" w:hAnsi="Arial" w:cs="Arial"/>
        <w:sz w:val="16"/>
      </w:rPr>
      <w:t>Pag.</w:t>
    </w:r>
    <w:r>
      <w:fldChar w:fldCharType="begin"/>
    </w:r>
    <w:r>
      <w:instrText xml:space="preserve"> PAGE   \* MERGEFORMAT </w:instrText>
    </w:r>
    <w:r>
      <w:fldChar w:fldCharType="separate"/>
    </w:r>
    <w:r>
      <w:rPr>
        <w:rFonts w:ascii="Arial" w:eastAsia="Arial" w:hAnsi="Arial" w:cs="Arial"/>
        <w:sz w:val="16"/>
      </w:rPr>
      <w:t>2</w:t>
    </w:r>
    <w:r>
      <w:rPr>
        <w:rFonts w:ascii="Arial" w:eastAsia="Arial" w:hAnsi="Arial" w:cs="Arial"/>
        <w:sz w:val="16"/>
      </w:rPr>
      <w:fldChar w:fldCharType="end"/>
    </w:r>
    <w:r>
      <w:rPr>
        <w:rFonts w:ascii="Arial" w:eastAsia="Arial" w:hAnsi="Arial" w:cs="Arial"/>
        <w:sz w:val="16"/>
      </w:rPr>
      <w:t>/</w:t>
    </w:r>
    <w:fldSimple w:instr=" NUMPAGES   \* MERGEFORMAT ">
      <w:r>
        <w:rPr>
          <w:rFonts w:ascii="Arial" w:eastAsia="Arial" w:hAnsi="Arial" w:cs="Arial"/>
          <w:sz w:val="16"/>
        </w:rPr>
        <w:t>4</w:t>
      </w:r>
    </w:fldSimple>
    <w:r>
      <w:rPr>
        <w:rFonts w:ascii="Arial" w:eastAsia="Arial" w:hAnsi="Arial" w:cs="Arial"/>
        <w:sz w:val="16"/>
      </w:rPr>
      <w:t xml:space="preserve"> </w:t>
    </w:r>
  </w:p>
  <w:p w14:paraId="0BD4632E" w14:textId="34E17438" w:rsidR="00CD2057" w:rsidRDefault="00273CAB" w:rsidP="00881E37">
    <w:pPr>
      <w:spacing w:after="0"/>
      <w:ind w:left="2230"/>
    </w:pPr>
    <w:r>
      <w:rPr>
        <w:i/>
        <w:sz w:val="5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D4F14"/>
    <w:multiLevelType w:val="hybridMultilevel"/>
    <w:tmpl w:val="EE88965E"/>
    <w:lvl w:ilvl="0" w:tplc="0308CAD0">
      <w:start w:val="1"/>
      <w:numFmt w:val="decimal"/>
      <w:lvlText w:val="%1)"/>
      <w:lvlJc w:val="left"/>
      <w:pPr>
        <w:ind w:left="11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868F032">
      <w:start w:val="1"/>
      <w:numFmt w:val="lowerLetter"/>
      <w:lvlText w:val="%2"/>
      <w:lvlJc w:val="left"/>
      <w:pPr>
        <w:ind w:left="18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8B81236">
      <w:start w:val="1"/>
      <w:numFmt w:val="lowerRoman"/>
      <w:lvlText w:val="%3"/>
      <w:lvlJc w:val="left"/>
      <w:pPr>
        <w:ind w:left="25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C0AB43A">
      <w:start w:val="1"/>
      <w:numFmt w:val="decimal"/>
      <w:lvlText w:val="%4"/>
      <w:lvlJc w:val="left"/>
      <w:pPr>
        <w:ind w:left="32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8A8CDAA">
      <w:start w:val="1"/>
      <w:numFmt w:val="lowerLetter"/>
      <w:lvlText w:val="%5"/>
      <w:lvlJc w:val="left"/>
      <w:pPr>
        <w:ind w:left="39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694B3F8">
      <w:start w:val="1"/>
      <w:numFmt w:val="lowerRoman"/>
      <w:lvlText w:val="%6"/>
      <w:lvlJc w:val="left"/>
      <w:pPr>
        <w:ind w:left="47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812D69E">
      <w:start w:val="1"/>
      <w:numFmt w:val="decimal"/>
      <w:lvlText w:val="%7"/>
      <w:lvlJc w:val="left"/>
      <w:pPr>
        <w:ind w:left="54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A205930">
      <w:start w:val="1"/>
      <w:numFmt w:val="lowerLetter"/>
      <w:lvlText w:val="%8"/>
      <w:lvlJc w:val="left"/>
      <w:pPr>
        <w:ind w:left="61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CD620DC">
      <w:start w:val="1"/>
      <w:numFmt w:val="lowerRoman"/>
      <w:lvlText w:val="%9"/>
      <w:lvlJc w:val="left"/>
      <w:pPr>
        <w:ind w:left="68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B061D3E"/>
    <w:multiLevelType w:val="hybridMultilevel"/>
    <w:tmpl w:val="1EE0C3E0"/>
    <w:lvl w:ilvl="0" w:tplc="162E34EE">
      <w:start w:val="6"/>
      <w:numFmt w:val="decimal"/>
      <w:lvlText w:val="%1)"/>
      <w:lvlJc w:val="left"/>
      <w:pPr>
        <w:ind w:left="10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A0C794C">
      <w:start w:val="1"/>
      <w:numFmt w:val="decimal"/>
      <w:lvlText w:val="%2)"/>
      <w:lvlJc w:val="left"/>
      <w:pPr>
        <w:ind w:left="2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48437E0">
      <w:start w:val="1"/>
      <w:numFmt w:val="bullet"/>
      <w:lvlText w:val="•"/>
      <w:lvlJc w:val="left"/>
      <w:pPr>
        <w:ind w:left="15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94CF9C6">
      <w:start w:val="1"/>
      <w:numFmt w:val="bullet"/>
      <w:lvlText w:val="•"/>
      <w:lvlJc w:val="left"/>
      <w:pPr>
        <w:ind w:left="1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51E4BAE">
      <w:start w:val="1"/>
      <w:numFmt w:val="bullet"/>
      <w:lvlText w:val="o"/>
      <w:lvlJc w:val="left"/>
      <w:pPr>
        <w:ind w:left="2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07235B6">
      <w:start w:val="1"/>
      <w:numFmt w:val="bullet"/>
      <w:lvlText w:val="▪"/>
      <w:lvlJc w:val="left"/>
      <w:pPr>
        <w:ind w:left="3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DD63DBC">
      <w:start w:val="1"/>
      <w:numFmt w:val="bullet"/>
      <w:lvlText w:val="•"/>
      <w:lvlJc w:val="left"/>
      <w:pPr>
        <w:ind w:left="3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0E49DBE">
      <w:start w:val="1"/>
      <w:numFmt w:val="bullet"/>
      <w:lvlText w:val="o"/>
      <w:lvlJc w:val="left"/>
      <w:pPr>
        <w:ind w:left="46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B26AD9C">
      <w:start w:val="1"/>
      <w:numFmt w:val="bullet"/>
      <w:lvlText w:val="▪"/>
      <w:lvlJc w:val="left"/>
      <w:pPr>
        <w:ind w:left="53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6AC97624"/>
    <w:multiLevelType w:val="hybridMultilevel"/>
    <w:tmpl w:val="1E8C3430"/>
    <w:lvl w:ilvl="0" w:tplc="81E4AC86">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38AED7A">
      <w:start w:val="1"/>
      <w:numFmt w:val="bullet"/>
      <w:lvlText w:val="•"/>
      <w:lvlJc w:val="left"/>
      <w:pPr>
        <w:ind w:left="11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C2E3192">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714E0EA">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BCC7AE2">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BD2074E">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1DAE000">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BFE3370">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BC858B2">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827861310">
    <w:abstractNumId w:val="0"/>
  </w:num>
  <w:num w:numId="2" w16cid:durableId="2134133032">
    <w:abstractNumId w:val="1"/>
  </w:num>
  <w:num w:numId="3" w16cid:durableId="12900918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2057"/>
    <w:rsid w:val="000D6959"/>
    <w:rsid w:val="0012737B"/>
    <w:rsid w:val="001322AA"/>
    <w:rsid w:val="001B334C"/>
    <w:rsid w:val="001C4F22"/>
    <w:rsid w:val="00273CAB"/>
    <w:rsid w:val="00275899"/>
    <w:rsid w:val="002A5B19"/>
    <w:rsid w:val="002D131E"/>
    <w:rsid w:val="002D1368"/>
    <w:rsid w:val="00357E15"/>
    <w:rsid w:val="003760EF"/>
    <w:rsid w:val="003E2388"/>
    <w:rsid w:val="00404482"/>
    <w:rsid w:val="00404B93"/>
    <w:rsid w:val="00443746"/>
    <w:rsid w:val="005667FB"/>
    <w:rsid w:val="00612274"/>
    <w:rsid w:val="006D71C1"/>
    <w:rsid w:val="006D79C4"/>
    <w:rsid w:val="00881E37"/>
    <w:rsid w:val="008E7127"/>
    <w:rsid w:val="0093554A"/>
    <w:rsid w:val="00972E4C"/>
    <w:rsid w:val="009B39F4"/>
    <w:rsid w:val="009D2BC3"/>
    <w:rsid w:val="00A851ED"/>
    <w:rsid w:val="00AC30C2"/>
    <w:rsid w:val="00AE1205"/>
    <w:rsid w:val="00BC7117"/>
    <w:rsid w:val="00C01E75"/>
    <w:rsid w:val="00CD2057"/>
    <w:rsid w:val="00DE6117"/>
    <w:rsid w:val="00ED5EAE"/>
    <w:rsid w:val="00F06CCE"/>
    <w:rsid w:val="00F26FB3"/>
    <w:rsid w:val="00F31CD0"/>
    <w:rsid w:val="00F576A0"/>
    <w:rsid w:val="00FA17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3FAA9A"/>
  <w15:docId w15:val="{C59214CB-0B71-4B65-A98D-093AAAA44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w:eastAsia="Calibri" w:hAnsi="Calibri" w:cs="Calibri"/>
      <w:color w:val="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Collegamentoipertestuale">
    <w:name w:val="Hyperlink"/>
    <w:basedOn w:val="Carpredefinitoparagrafo"/>
    <w:uiPriority w:val="99"/>
    <w:unhideWhenUsed/>
    <w:rsid w:val="003E2388"/>
    <w:rPr>
      <w:color w:val="0563C1" w:themeColor="hyperlink"/>
      <w:u w:val="single"/>
    </w:rPr>
  </w:style>
  <w:style w:type="character" w:styleId="Menzionenonrisolta">
    <w:name w:val="Unresolved Mention"/>
    <w:basedOn w:val="Carpredefinitoparagrafo"/>
    <w:uiPriority w:val="99"/>
    <w:semiHidden/>
    <w:unhideWhenUsed/>
    <w:rsid w:val="003E2388"/>
    <w:rPr>
      <w:color w:val="605E5C"/>
      <w:shd w:val="clear" w:color="auto" w:fill="E1DFDD"/>
    </w:rPr>
  </w:style>
  <w:style w:type="paragraph" w:styleId="Pidipagina">
    <w:name w:val="footer"/>
    <w:basedOn w:val="Normale"/>
    <w:link w:val="PidipaginaCarattere"/>
    <w:uiPriority w:val="99"/>
    <w:unhideWhenUsed/>
    <w:rsid w:val="00881E3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81E37"/>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tecnico@cert.izsler.i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aea3bc0-ea65-4614-b2e1-f6c5aba816e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2E254A8165800A42B610CB89E3B5F5F5" ma:contentTypeVersion="15" ma:contentTypeDescription="Creare un nuovo documento." ma:contentTypeScope="" ma:versionID="f11d68b3cf18626b9e146d64f2dadf47">
  <xsd:schema xmlns:xsd="http://www.w3.org/2001/XMLSchema" xmlns:xs="http://www.w3.org/2001/XMLSchema" xmlns:p="http://schemas.microsoft.com/office/2006/metadata/properties" xmlns:ns3="3aea3bc0-ea65-4614-b2e1-f6c5aba816e9" xmlns:ns4="ddf58fb9-7035-42b3-a277-bdafdc3ba4ae" targetNamespace="http://schemas.microsoft.com/office/2006/metadata/properties" ma:root="true" ma:fieldsID="331306d26bc09973a2449c0857f64862" ns3:_="" ns4:_="">
    <xsd:import namespace="3aea3bc0-ea65-4614-b2e1-f6c5aba816e9"/>
    <xsd:import namespace="ddf58fb9-7035-42b3-a277-bdafdc3ba4ae"/>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DateTaken"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ea3bc0-ea65-4614-b2e1-f6c5aba816e9"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f58fb9-7035-42b3-a277-bdafdc3ba4ae" elementFormDefault="qualified">
    <xsd:import namespace="http://schemas.microsoft.com/office/2006/documentManagement/types"/>
    <xsd:import namespace="http://schemas.microsoft.com/office/infopath/2007/PartnerControls"/>
    <xsd:element name="SharedWithUsers" ma:index="9"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Condiviso con dettagli" ma:internalName="SharedWithDetails" ma:readOnly="true">
      <xsd:simpleType>
        <xsd:restriction base="dms:Note">
          <xsd:maxLength value="255"/>
        </xsd:restriction>
      </xsd:simpleType>
    </xsd:element>
    <xsd:element name="SharingHintHash" ma:index="11"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92F678-564F-4AF9-B75B-7A74F207022F}">
  <ds:schemaRefs>
    <ds:schemaRef ds:uri="http://schemas.microsoft.com/office/2006/metadata/properties"/>
    <ds:schemaRef ds:uri="http://schemas.microsoft.com/office/infopath/2007/PartnerControls"/>
    <ds:schemaRef ds:uri="3aea3bc0-ea65-4614-b2e1-f6c5aba816e9"/>
  </ds:schemaRefs>
</ds:datastoreItem>
</file>

<file path=customXml/itemProps2.xml><?xml version="1.0" encoding="utf-8"?>
<ds:datastoreItem xmlns:ds="http://schemas.openxmlformats.org/officeDocument/2006/customXml" ds:itemID="{ADE88092-0462-4171-BEB1-334D55CFE4A2}">
  <ds:schemaRefs>
    <ds:schemaRef ds:uri="http://schemas.microsoft.com/sharepoint/v3/contenttype/forms"/>
  </ds:schemaRefs>
</ds:datastoreItem>
</file>

<file path=customXml/itemProps3.xml><?xml version="1.0" encoding="utf-8"?>
<ds:datastoreItem xmlns:ds="http://schemas.openxmlformats.org/officeDocument/2006/customXml" ds:itemID="{00B5336A-1135-4186-B563-89D946D397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ea3bc0-ea65-4614-b2e1-f6c5aba816e9"/>
    <ds:schemaRef ds:uri="ddf58fb9-7035-42b3-a277-bdafdc3ba4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1158</Words>
  <Characters>6606</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AGP - 2 lettera</vt:lpstr>
    </vt:vector>
  </TitlesOfParts>
  <Company/>
  <LinksUpToDate>false</LinksUpToDate>
  <CharactersWithSpaces>7749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AGP - 2 lettera</dc:title>
  <dc:subject/>
  <dc:creator>Antonio Bianco</dc:creator>
  <cp:keywords/>
  <cp:lastModifiedBy>PIETTA CRISTIANA</cp:lastModifiedBy>
  <cp:revision>32</cp:revision>
  <dcterms:created xsi:type="dcterms:W3CDTF">2026-05-28T09:10:00Z</dcterms:created>
  <dcterms:modified xsi:type="dcterms:W3CDTF">2026-05-29T08:27:00Z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0x0101002E254A8165800A42B610CB89E3B5F5F5</vt:lpwstr>
  </property>
</Properties>
</file>